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90" w:type="dxa"/>
        <w:tblInd w:w="-906" w:type="dxa"/>
        <w:tblCellMar>
          <w:top w:w="966" w:type="dxa"/>
          <w:left w:w="288" w:type="dxa"/>
          <w:right w:w="568" w:type="dxa"/>
        </w:tblCellMar>
        <w:tblLook w:val="0680" w:firstRow="0" w:lastRow="0" w:firstColumn="1" w:lastColumn="0" w:noHBand="1" w:noVBand="1"/>
      </w:tblPr>
      <w:tblGrid>
        <w:gridCol w:w="15886"/>
      </w:tblGrid>
      <w:tr w:rsidR="008337F8" w14:paraId="3690EC0A" w14:textId="77777777" w:rsidTr="00C841A0">
        <w:trPr>
          <w:trHeight w:val="10837"/>
        </w:trPr>
        <w:tc>
          <w:tcPr>
            <w:tcW w:w="15790" w:type="dxa"/>
            <w:tcBorders>
              <w:top w:val="double" w:sz="9" w:space="0" w:color="000000"/>
              <w:left w:val="double" w:sz="9" w:space="0" w:color="000000"/>
              <w:bottom w:val="double" w:sz="9" w:space="0" w:color="000000"/>
              <w:right w:val="double" w:sz="9" w:space="0" w:color="000000"/>
            </w:tcBorders>
          </w:tcPr>
          <w:p w14:paraId="4C447BE8" w14:textId="081FAECD" w:rsidR="008337F8" w:rsidRPr="00423127" w:rsidRDefault="00423127">
            <w:pPr>
              <w:spacing w:after="0" w:line="259" w:lineRule="auto"/>
              <w:ind w:left="0" w:right="317" w:firstLine="0"/>
              <w:jc w:val="right"/>
              <w:rPr>
                <w:b/>
              </w:rPr>
            </w:pPr>
            <w:r>
              <w:rPr>
                <w:b/>
                <w:color w:val="C00000"/>
                <w:sz w:val="32"/>
              </w:rPr>
              <w:t>EK</w:t>
            </w:r>
            <w:r w:rsidR="00786F4E" w:rsidRPr="00423127">
              <w:rPr>
                <w:b/>
                <w:color w:val="C00000"/>
                <w:sz w:val="32"/>
              </w:rPr>
              <w:t>: 1</w:t>
            </w:r>
          </w:p>
          <w:p w14:paraId="7A525210" w14:textId="77777777" w:rsidR="008337F8" w:rsidRPr="00423127" w:rsidRDefault="00786F4E">
            <w:pPr>
              <w:spacing w:after="0" w:line="259" w:lineRule="auto"/>
              <w:ind w:left="383" w:right="0" w:firstLine="0"/>
              <w:jc w:val="center"/>
              <w:rPr>
                <w:b/>
              </w:rPr>
            </w:pPr>
            <w:r w:rsidRPr="00423127">
              <w:rPr>
                <w:b/>
                <w:color w:val="C00000"/>
                <w:sz w:val="32"/>
              </w:rPr>
              <w:t>HASSAS GÖREV TESPİT FORMU</w:t>
            </w:r>
          </w:p>
          <w:tbl>
            <w:tblPr>
              <w:tblStyle w:val="TableGrid"/>
              <w:tblW w:w="14435" w:type="dxa"/>
              <w:tblInd w:w="575" w:type="dxa"/>
              <w:tblCellMar>
                <w:top w:w="72" w:type="dxa"/>
                <w:right w:w="76" w:type="dxa"/>
              </w:tblCellMar>
              <w:tblLook w:val="04A0" w:firstRow="1" w:lastRow="0" w:firstColumn="1" w:lastColumn="0" w:noHBand="0" w:noVBand="1"/>
            </w:tblPr>
            <w:tblGrid>
              <w:gridCol w:w="634"/>
              <w:gridCol w:w="3418"/>
              <w:gridCol w:w="139"/>
              <w:gridCol w:w="2613"/>
              <w:gridCol w:w="413"/>
              <w:gridCol w:w="721"/>
              <w:gridCol w:w="3465"/>
              <w:gridCol w:w="3032"/>
            </w:tblGrid>
            <w:tr w:rsidR="00423127" w:rsidRPr="007751F6" w14:paraId="7CFA4A77" w14:textId="77777777" w:rsidTr="00423127">
              <w:trPr>
                <w:trHeight w:val="315"/>
              </w:trPr>
              <w:tc>
                <w:tcPr>
                  <w:tcW w:w="14435" w:type="dxa"/>
                  <w:gridSpan w:val="8"/>
                  <w:tcBorders>
                    <w:top w:val="single" w:sz="8" w:space="0" w:color="000000"/>
                    <w:left w:val="single" w:sz="8" w:space="0" w:color="000000"/>
                    <w:bottom w:val="single" w:sz="8" w:space="0" w:color="000000"/>
                    <w:right w:val="single" w:sz="8" w:space="0" w:color="000000"/>
                  </w:tcBorders>
                </w:tcPr>
                <w:p w14:paraId="009F5E88" w14:textId="768D8052" w:rsidR="00423127" w:rsidRPr="007751F6" w:rsidRDefault="00423127">
                  <w:pPr>
                    <w:spacing w:after="160" w:line="259" w:lineRule="auto"/>
                    <w:ind w:left="0" w:right="0" w:firstLine="0"/>
                    <w:jc w:val="left"/>
                    <w:rPr>
                      <w:sz w:val="24"/>
                      <w:szCs w:val="24"/>
                    </w:rPr>
                  </w:pPr>
                  <w:r>
                    <w:rPr>
                      <w:b/>
                      <w:sz w:val="24"/>
                      <w:szCs w:val="24"/>
                    </w:rPr>
                    <w:t>HARCAMA BİRİMİ: Personel Daire Başkanlığı</w:t>
                  </w:r>
                </w:p>
              </w:tc>
            </w:tr>
            <w:tr w:rsidR="00351F99" w:rsidRPr="007751F6" w14:paraId="2599B71E" w14:textId="77777777" w:rsidTr="008D509D">
              <w:trPr>
                <w:trHeight w:val="296"/>
              </w:trPr>
              <w:tc>
                <w:tcPr>
                  <w:tcW w:w="14435" w:type="dxa"/>
                  <w:gridSpan w:val="8"/>
                  <w:tcBorders>
                    <w:top w:val="single" w:sz="8" w:space="0" w:color="000000"/>
                    <w:left w:val="single" w:sz="8" w:space="0" w:color="000000"/>
                    <w:bottom w:val="single" w:sz="8" w:space="0" w:color="000000"/>
                    <w:right w:val="single" w:sz="8" w:space="0" w:color="000000"/>
                  </w:tcBorders>
                </w:tcPr>
                <w:p w14:paraId="2907A6E0" w14:textId="41BC55E0" w:rsidR="00351F99" w:rsidRPr="00423127" w:rsidRDefault="00351F99" w:rsidP="007751F6">
                  <w:pPr>
                    <w:spacing w:after="160" w:line="259" w:lineRule="auto"/>
                    <w:ind w:left="0" w:right="0" w:firstLine="0"/>
                    <w:jc w:val="left"/>
                    <w:rPr>
                      <w:b/>
                      <w:sz w:val="24"/>
                      <w:szCs w:val="24"/>
                    </w:rPr>
                  </w:pPr>
                  <w:r w:rsidRPr="00423127">
                    <w:rPr>
                      <w:b/>
                      <w:sz w:val="24"/>
                      <w:szCs w:val="24"/>
                    </w:rPr>
                    <w:t xml:space="preserve">ALT BİRİM </w:t>
                  </w:r>
                  <w:r w:rsidR="00423127">
                    <w:rPr>
                      <w:b/>
                      <w:color w:val="C00000"/>
                      <w:sz w:val="24"/>
                      <w:szCs w:val="24"/>
                    </w:rPr>
                    <w:t xml:space="preserve">*           </w:t>
                  </w:r>
                  <w:r w:rsidRPr="00423127">
                    <w:rPr>
                      <w:b/>
                      <w:sz w:val="24"/>
                      <w:szCs w:val="24"/>
                    </w:rPr>
                    <w:t>:</w:t>
                  </w:r>
                  <w:r w:rsidR="00423127">
                    <w:rPr>
                      <w:b/>
                      <w:sz w:val="24"/>
                      <w:szCs w:val="24"/>
                    </w:rPr>
                    <w:t xml:space="preserve"> </w:t>
                  </w:r>
                  <w:r w:rsidR="007751F6" w:rsidRPr="00423127">
                    <w:rPr>
                      <w:b/>
                      <w:sz w:val="24"/>
                      <w:szCs w:val="24"/>
                    </w:rPr>
                    <w:t>Maaş ve Tahakkuk</w:t>
                  </w:r>
                  <w:r w:rsidRPr="00423127">
                    <w:rPr>
                      <w:b/>
                      <w:sz w:val="24"/>
                      <w:szCs w:val="24"/>
                    </w:rPr>
                    <w:t xml:space="preserve"> İşler</w:t>
                  </w:r>
                  <w:r w:rsidR="007751F6" w:rsidRPr="00423127">
                    <w:rPr>
                      <w:b/>
                      <w:sz w:val="24"/>
                      <w:szCs w:val="24"/>
                    </w:rPr>
                    <w:t>i</w:t>
                  </w:r>
                  <w:r w:rsidRPr="00423127">
                    <w:rPr>
                      <w:b/>
                      <w:sz w:val="24"/>
                      <w:szCs w:val="24"/>
                    </w:rPr>
                    <w:t xml:space="preserve"> Şube Müdürlüğü</w:t>
                  </w:r>
                </w:p>
              </w:tc>
            </w:tr>
            <w:tr w:rsidR="008337F8" w:rsidRPr="007751F6" w14:paraId="36D60B6D" w14:textId="77777777" w:rsidTr="005A3F47">
              <w:trPr>
                <w:trHeight w:val="880"/>
              </w:trPr>
              <w:tc>
                <w:tcPr>
                  <w:tcW w:w="634" w:type="dxa"/>
                  <w:tcBorders>
                    <w:top w:val="single" w:sz="8" w:space="0" w:color="000000"/>
                    <w:left w:val="single" w:sz="8" w:space="0" w:color="000000"/>
                    <w:bottom w:val="single" w:sz="8" w:space="0" w:color="000000"/>
                    <w:right w:val="single" w:sz="8" w:space="0" w:color="000000"/>
                  </w:tcBorders>
                  <w:vAlign w:val="center"/>
                </w:tcPr>
                <w:p w14:paraId="1512C847" w14:textId="77777777" w:rsidR="008337F8" w:rsidRPr="007751F6" w:rsidRDefault="00786F4E">
                  <w:pPr>
                    <w:spacing w:after="0" w:line="259" w:lineRule="auto"/>
                    <w:ind w:left="171" w:right="0" w:firstLine="0"/>
                    <w:jc w:val="left"/>
                    <w:rPr>
                      <w:sz w:val="24"/>
                      <w:szCs w:val="24"/>
                    </w:rPr>
                  </w:pPr>
                  <w:r w:rsidRPr="007751F6">
                    <w:rPr>
                      <w:sz w:val="24"/>
                      <w:szCs w:val="24"/>
                    </w:rPr>
                    <w:t xml:space="preserve">Sıra </w:t>
                  </w:r>
                </w:p>
                <w:p w14:paraId="0C99FF1F" w14:textId="77777777" w:rsidR="008337F8" w:rsidRPr="007751F6" w:rsidRDefault="00786F4E">
                  <w:pPr>
                    <w:spacing w:after="0" w:line="259" w:lineRule="auto"/>
                    <w:ind w:left="237" w:right="0" w:firstLine="0"/>
                    <w:jc w:val="left"/>
                    <w:rPr>
                      <w:sz w:val="24"/>
                      <w:szCs w:val="24"/>
                    </w:rPr>
                  </w:pPr>
                  <w:r w:rsidRPr="007751F6">
                    <w:rPr>
                      <w:sz w:val="24"/>
                      <w:szCs w:val="24"/>
                    </w:rPr>
                    <w:t>No</w:t>
                  </w:r>
                </w:p>
              </w:tc>
              <w:tc>
                <w:tcPr>
                  <w:tcW w:w="3418" w:type="dxa"/>
                  <w:tcBorders>
                    <w:top w:val="single" w:sz="8" w:space="0" w:color="000000"/>
                    <w:left w:val="single" w:sz="8" w:space="0" w:color="000000"/>
                    <w:bottom w:val="single" w:sz="8" w:space="0" w:color="000000"/>
                    <w:right w:val="nil"/>
                  </w:tcBorders>
                  <w:vAlign w:val="center"/>
                </w:tcPr>
                <w:p w14:paraId="0ADD0C00" w14:textId="77777777" w:rsidR="008337F8" w:rsidRPr="007751F6" w:rsidRDefault="00786F4E" w:rsidP="00351F99">
                  <w:pPr>
                    <w:spacing w:after="0" w:line="259" w:lineRule="auto"/>
                    <w:ind w:left="0" w:right="19" w:firstLine="0"/>
                    <w:jc w:val="left"/>
                    <w:rPr>
                      <w:sz w:val="24"/>
                      <w:szCs w:val="24"/>
                    </w:rPr>
                  </w:pPr>
                  <w:r w:rsidRPr="007751F6">
                    <w:rPr>
                      <w:sz w:val="24"/>
                      <w:szCs w:val="24"/>
                    </w:rPr>
                    <w:t>Hizmetin/Görevin Adı</w:t>
                  </w:r>
                </w:p>
              </w:tc>
              <w:tc>
                <w:tcPr>
                  <w:tcW w:w="139" w:type="dxa"/>
                  <w:tcBorders>
                    <w:top w:val="single" w:sz="8" w:space="0" w:color="000000"/>
                    <w:left w:val="nil"/>
                    <w:bottom w:val="single" w:sz="8" w:space="0" w:color="000000"/>
                    <w:right w:val="single" w:sz="8" w:space="0" w:color="000000"/>
                  </w:tcBorders>
                </w:tcPr>
                <w:p w14:paraId="5D221744" w14:textId="77777777" w:rsidR="008337F8" w:rsidRPr="007751F6" w:rsidRDefault="008337F8">
                  <w:pPr>
                    <w:spacing w:after="160" w:line="259" w:lineRule="auto"/>
                    <w:ind w:left="0" w:right="0" w:firstLine="0"/>
                    <w:jc w:val="left"/>
                    <w:rPr>
                      <w:sz w:val="24"/>
                      <w:szCs w:val="24"/>
                    </w:rPr>
                  </w:pPr>
                </w:p>
              </w:tc>
              <w:tc>
                <w:tcPr>
                  <w:tcW w:w="2613" w:type="dxa"/>
                  <w:tcBorders>
                    <w:top w:val="single" w:sz="8" w:space="0" w:color="000000"/>
                    <w:left w:val="single" w:sz="8" w:space="0" w:color="000000"/>
                    <w:bottom w:val="single" w:sz="8" w:space="0" w:color="000000"/>
                    <w:right w:val="single" w:sz="8" w:space="0" w:color="000000"/>
                  </w:tcBorders>
                  <w:vAlign w:val="center"/>
                </w:tcPr>
                <w:p w14:paraId="7FE37F8A" w14:textId="77777777" w:rsidR="008337F8" w:rsidRPr="007751F6" w:rsidRDefault="00786F4E">
                  <w:pPr>
                    <w:spacing w:after="0" w:line="259" w:lineRule="auto"/>
                    <w:ind w:left="75" w:right="0" w:firstLine="0"/>
                    <w:jc w:val="center"/>
                    <w:rPr>
                      <w:sz w:val="24"/>
                      <w:szCs w:val="24"/>
                    </w:rPr>
                  </w:pPr>
                  <w:r w:rsidRPr="007751F6">
                    <w:rPr>
                      <w:sz w:val="24"/>
                      <w:szCs w:val="24"/>
                    </w:rPr>
                    <w:t>Riskler</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55A0CA4A" w14:textId="77777777" w:rsidR="008337F8" w:rsidRPr="007751F6" w:rsidRDefault="00786F4E">
                  <w:pPr>
                    <w:spacing w:after="0" w:line="259" w:lineRule="auto"/>
                    <w:ind w:left="75" w:right="0" w:firstLine="0"/>
                    <w:jc w:val="center"/>
                    <w:rPr>
                      <w:sz w:val="24"/>
                      <w:szCs w:val="24"/>
                    </w:rPr>
                  </w:pPr>
                  <w:r w:rsidRPr="007751F6">
                    <w:rPr>
                      <w:sz w:val="24"/>
                      <w:szCs w:val="24"/>
                    </w:rPr>
                    <w:t>Risk Düzeyi</w:t>
                  </w:r>
                  <w:r w:rsidRPr="007751F6">
                    <w:rPr>
                      <w:color w:val="C00000"/>
                      <w:sz w:val="24"/>
                      <w:szCs w:val="24"/>
                    </w:rPr>
                    <w:t>**</w:t>
                  </w:r>
                </w:p>
              </w:tc>
              <w:tc>
                <w:tcPr>
                  <w:tcW w:w="3465" w:type="dxa"/>
                  <w:tcBorders>
                    <w:top w:val="single" w:sz="8" w:space="0" w:color="000000"/>
                    <w:left w:val="single" w:sz="8" w:space="0" w:color="000000"/>
                    <w:bottom w:val="single" w:sz="8" w:space="0" w:color="000000"/>
                    <w:right w:val="single" w:sz="8" w:space="0" w:color="000000"/>
                  </w:tcBorders>
                  <w:vAlign w:val="center"/>
                </w:tcPr>
                <w:p w14:paraId="147D6E26" w14:textId="77777777" w:rsidR="008337F8" w:rsidRPr="007751F6" w:rsidRDefault="00786F4E">
                  <w:pPr>
                    <w:spacing w:after="0" w:line="259" w:lineRule="auto"/>
                    <w:ind w:left="129" w:right="0" w:firstLine="0"/>
                    <w:jc w:val="left"/>
                    <w:rPr>
                      <w:sz w:val="24"/>
                      <w:szCs w:val="24"/>
                    </w:rPr>
                  </w:pPr>
                  <w:r w:rsidRPr="007751F6">
                    <w:rPr>
                      <w:sz w:val="24"/>
                      <w:szCs w:val="24"/>
                    </w:rPr>
                    <w:t>Kontroller/ Tedbirler</w:t>
                  </w:r>
                </w:p>
              </w:tc>
              <w:tc>
                <w:tcPr>
                  <w:tcW w:w="3032" w:type="dxa"/>
                  <w:tcBorders>
                    <w:top w:val="single" w:sz="8" w:space="0" w:color="000000"/>
                    <w:left w:val="single" w:sz="8" w:space="0" w:color="000000"/>
                    <w:bottom w:val="single" w:sz="8" w:space="0" w:color="000000"/>
                    <w:right w:val="single" w:sz="8" w:space="0" w:color="000000"/>
                  </w:tcBorders>
                </w:tcPr>
                <w:p w14:paraId="2AF7658C" w14:textId="77777777" w:rsidR="008337F8" w:rsidRPr="007751F6" w:rsidRDefault="00786F4E">
                  <w:pPr>
                    <w:spacing w:after="0" w:line="259" w:lineRule="auto"/>
                    <w:ind w:left="74" w:right="0" w:firstLine="0"/>
                    <w:jc w:val="center"/>
                    <w:rPr>
                      <w:sz w:val="24"/>
                      <w:szCs w:val="24"/>
                    </w:rPr>
                  </w:pPr>
                  <w:r w:rsidRPr="007751F6">
                    <w:rPr>
                      <w:sz w:val="24"/>
                      <w:szCs w:val="24"/>
                    </w:rPr>
                    <w:t xml:space="preserve">Görevi Yürütecek </w:t>
                  </w:r>
                </w:p>
                <w:p w14:paraId="6FFF791C" w14:textId="77777777" w:rsidR="008337F8" w:rsidRPr="007751F6" w:rsidRDefault="00786F4E">
                  <w:pPr>
                    <w:spacing w:after="0" w:line="259" w:lineRule="auto"/>
                    <w:ind w:left="0" w:right="0" w:firstLine="0"/>
                    <w:jc w:val="center"/>
                    <w:rPr>
                      <w:sz w:val="24"/>
                      <w:szCs w:val="24"/>
                    </w:rPr>
                  </w:pPr>
                  <w:r w:rsidRPr="007751F6">
                    <w:rPr>
                      <w:sz w:val="24"/>
                      <w:szCs w:val="24"/>
                    </w:rPr>
                    <w:t>Personelde Aranacak Kriterler</w:t>
                  </w:r>
                </w:p>
              </w:tc>
            </w:tr>
            <w:tr w:rsidR="005A3F47" w:rsidRPr="007751F6" w14:paraId="4CC07AE0" w14:textId="77777777" w:rsidTr="005A3F47">
              <w:trPr>
                <w:trHeight w:val="926"/>
              </w:trPr>
              <w:tc>
                <w:tcPr>
                  <w:tcW w:w="634" w:type="dxa"/>
                  <w:tcBorders>
                    <w:top w:val="single" w:sz="8" w:space="0" w:color="000000"/>
                    <w:left w:val="single" w:sz="8" w:space="0" w:color="000000"/>
                    <w:bottom w:val="single" w:sz="8" w:space="0" w:color="000000"/>
                    <w:right w:val="single" w:sz="8" w:space="0" w:color="000000"/>
                  </w:tcBorders>
                </w:tcPr>
                <w:p w14:paraId="4C812FEF" w14:textId="77777777" w:rsidR="005A3F47" w:rsidRPr="00845E71" w:rsidRDefault="005A3F47" w:rsidP="005A3F47">
                  <w:pPr>
                    <w:spacing w:after="0" w:line="259" w:lineRule="auto"/>
                    <w:ind w:left="76" w:right="0" w:firstLine="0"/>
                    <w:jc w:val="center"/>
                    <w:rPr>
                      <w:b/>
                      <w:sz w:val="22"/>
                    </w:rPr>
                  </w:pPr>
                  <w:r w:rsidRPr="00845E71">
                    <w:rPr>
                      <w:b/>
                      <w:sz w:val="22"/>
                    </w:rPr>
                    <w:t>1</w:t>
                  </w:r>
                </w:p>
                <w:p w14:paraId="1318CDC7" w14:textId="77777777" w:rsidR="005A3F47" w:rsidRPr="005A3F47" w:rsidRDefault="005A3F47" w:rsidP="005A3F47">
                  <w:pPr>
                    <w:spacing w:after="0" w:line="259" w:lineRule="auto"/>
                    <w:ind w:left="76" w:right="0" w:firstLine="0"/>
                    <w:jc w:val="center"/>
                    <w:rPr>
                      <w:sz w:val="22"/>
                    </w:rPr>
                  </w:pPr>
                </w:p>
                <w:p w14:paraId="399AF8A0" w14:textId="77777777" w:rsidR="005A3F47" w:rsidRPr="005A3F47" w:rsidRDefault="005A3F47" w:rsidP="005A3F47">
                  <w:pPr>
                    <w:spacing w:after="0" w:line="259" w:lineRule="auto"/>
                    <w:ind w:left="76" w:right="0" w:firstLine="0"/>
                    <w:jc w:val="center"/>
                    <w:rPr>
                      <w:sz w:val="22"/>
                    </w:rPr>
                  </w:pPr>
                </w:p>
              </w:tc>
              <w:tc>
                <w:tcPr>
                  <w:tcW w:w="3418" w:type="dxa"/>
                  <w:tcBorders>
                    <w:top w:val="single" w:sz="8" w:space="0" w:color="000000"/>
                    <w:left w:val="single" w:sz="8" w:space="0" w:color="000000"/>
                    <w:bottom w:val="single" w:sz="8" w:space="0" w:color="000000"/>
                    <w:right w:val="nil"/>
                  </w:tcBorders>
                </w:tcPr>
                <w:p w14:paraId="0940E7D9" w14:textId="55A55366" w:rsidR="005A3F47" w:rsidRPr="005A3F47" w:rsidRDefault="005A3F47" w:rsidP="005A3F47">
                  <w:pPr>
                    <w:spacing w:after="160" w:line="259" w:lineRule="auto"/>
                    <w:ind w:left="0" w:right="0" w:firstLine="0"/>
                    <w:rPr>
                      <w:sz w:val="22"/>
                    </w:rPr>
                  </w:pPr>
                  <w:r w:rsidRPr="00974643">
                    <w:rPr>
                      <w:sz w:val="22"/>
                    </w:rPr>
                    <w:t>Personel (Akademik ve İdari Personel) Maaş Tahakkuk ve Ödeme İşlemleri.</w:t>
                  </w:r>
                </w:p>
              </w:tc>
              <w:tc>
                <w:tcPr>
                  <w:tcW w:w="139" w:type="dxa"/>
                  <w:tcBorders>
                    <w:top w:val="single" w:sz="8" w:space="0" w:color="000000"/>
                    <w:left w:val="nil"/>
                    <w:bottom w:val="single" w:sz="8" w:space="0" w:color="000000"/>
                    <w:right w:val="single" w:sz="8" w:space="0" w:color="000000"/>
                  </w:tcBorders>
                </w:tcPr>
                <w:p w14:paraId="1A0B1B85" w14:textId="77777777" w:rsidR="005A3F47" w:rsidRPr="005A3F47" w:rsidRDefault="005A3F47" w:rsidP="005A3F47">
                  <w:pPr>
                    <w:spacing w:after="160" w:line="259" w:lineRule="auto"/>
                    <w:ind w:left="0" w:right="0" w:firstLine="0"/>
                    <w:jc w:val="left"/>
                    <w:rPr>
                      <w:sz w:val="22"/>
                    </w:rPr>
                  </w:pPr>
                </w:p>
              </w:tc>
              <w:tc>
                <w:tcPr>
                  <w:tcW w:w="2613" w:type="dxa"/>
                  <w:tcBorders>
                    <w:top w:val="single" w:sz="8" w:space="0" w:color="000000"/>
                    <w:left w:val="single" w:sz="8" w:space="0" w:color="000000"/>
                    <w:bottom w:val="single" w:sz="8" w:space="0" w:color="000000"/>
                    <w:right w:val="single" w:sz="8" w:space="0" w:color="000000"/>
                  </w:tcBorders>
                </w:tcPr>
                <w:p w14:paraId="43821AF0" w14:textId="77777777" w:rsidR="005A3F47" w:rsidRPr="00974643" w:rsidRDefault="005A3F47" w:rsidP="005A3F47">
                  <w:pPr>
                    <w:spacing w:after="160" w:line="240" w:lineRule="auto"/>
                    <w:ind w:left="0" w:right="0" w:firstLine="0"/>
                    <w:jc w:val="left"/>
                    <w:rPr>
                      <w:sz w:val="22"/>
                    </w:rPr>
                  </w:pPr>
                  <w:r w:rsidRPr="00974643">
                    <w:rPr>
                      <w:sz w:val="22"/>
                    </w:rPr>
                    <w:t xml:space="preserve"> -Kurumsal itibar kaybı,</w:t>
                  </w:r>
                </w:p>
                <w:p w14:paraId="71503CF4" w14:textId="77777777" w:rsidR="005A3F47" w:rsidRPr="00974643" w:rsidRDefault="005A3F47" w:rsidP="005A3F47">
                  <w:pPr>
                    <w:spacing w:after="160" w:line="240" w:lineRule="auto"/>
                    <w:ind w:left="0" w:right="0" w:firstLine="0"/>
                    <w:jc w:val="left"/>
                    <w:rPr>
                      <w:sz w:val="22"/>
                    </w:rPr>
                  </w:pPr>
                  <w:r w:rsidRPr="00974643">
                    <w:rPr>
                      <w:sz w:val="22"/>
                    </w:rPr>
                    <w:t xml:space="preserve"> -Mali ve özlük hak kaybı, </w:t>
                  </w:r>
                </w:p>
                <w:p w14:paraId="2E3F5FB1" w14:textId="77777777" w:rsidR="005A3F47" w:rsidRPr="00974643" w:rsidRDefault="005A3F47" w:rsidP="005A3F47">
                  <w:pPr>
                    <w:spacing w:after="160" w:line="240" w:lineRule="auto"/>
                    <w:ind w:left="0" w:right="0" w:firstLine="0"/>
                    <w:jc w:val="left"/>
                    <w:rPr>
                      <w:sz w:val="22"/>
                    </w:rPr>
                  </w:pPr>
                  <w:r w:rsidRPr="00974643">
                    <w:rPr>
                      <w:sz w:val="22"/>
                    </w:rPr>
                    <w:t xml:space="preserve"> -Kamu zararı,</w:t>
                  </w:r>
                </w:p>
                <w:p w14:paraId="5046D74D" w14:textId="77777777" w:rsidR="005A3F47" w:rsidRPr="00974643" w:rsidRDefault="005A3F47" w:rsidP="005A3F47">
                  <w:pPr>
                    <w:spacing w:after="160" w:line="240" w:lineRule="auto"/>
                    <w:ind w:left="0" w:right="0" w:firstLine="0"/>
                    <w:jc w:val="left"/>
                    <w:rPr>
                      <w:sz w:val="22"/>
                    </w:rPr>
                  </w:pPr>
                  <w:r w:rsidRPr="00974643">
                    <w:rPr>
                      <w:sz w:val="22"/>
                    </w:rPr>
                    <w:t xml:space="preserve"> -Görevin aksaması,</w:t>
                  </w:r>
                </w:p>
                <w:p w14:paraId="48BE822F" w14:textId="77777777" w:rsidR="005A3F47" w:rsidRPr="00974643" w:rsidRDefault="005A3F47" w:rsidP="005A3F47">
                  <w:pPr>
                    <w:spacing w:after="160" w:line="240" w:lineRule="auto"/>
                    <w:ind w:left="0" w:right="0" w:firstLine="0"/>
                    <w:jc w:val="left"/>
                    <w:rPr>
                      <w:sz w:val="22"/>
                    </w:rPr>
                  </w:pPr>
                  <w:r w:rsidRPr="00974643">
                    <w:rPr>
                      <w:sz w:val="22"/>
                    </w:rPr>
                    <w:t xml:space="preserve"> -Soruşturma,</w:t>
                  </w:r>
                </w:p>
                <w:p w14:paraId="4F951D6A" w14:textId="77777777" w:rsidR="005A3F47" w:rsidRPr="00974643" w:rsidRDefault="005A3F47" w:rsidP="005A3F47">
                  <w:pPr>
                    <w:spacing w:after="160" w:line="240" w:lineRule="auto"/>
                    <w:ind w:left="0" w:right="0" w:firstLine="0"/>
                    <w:jc w:val="left"/>
                    <w:rPr>
                      <w:sz w:val="22"/>
                    </w:rPr>
                  </w:pPr>
                  <w:r w:rsidRPr="00974643">
                    <w:rPr>
                      <w:sz w:val="22"/>
                    </w:rPr>
                    <w:t xml:space="preserve"> -Mali sorumluluk,</w:t>
                  </w:r>
                </w:p>
                <w:p w14:paraId="372B6CD2" w14:textId="26964B45" w:rsidR="005A3F47" w:rsidRPr="005A3F47" w:rsidRDefault="005A3F47" w:rsidP="005A3F47">
                  <w:pPr>
                    <w:spacing w:after="160" w:line="259" w:lineRule="auto"/>
                    <w:ind w:left="0" w:right="0" w:firstLine="0"/>
                    <w:jc w:val="left"/>
                    <w:rPr>
                      <w:sz w:val="22"/>
                    </w:rPr>
                  </w:pPr>
                  <w:r w:rsidRPr="00974643">
                    <w:rPr>
                      <w:sz w:val="22"/>
                    </w:rPr>
                    <w:t xml:space="preserve"> -Personelin mağdur olması,</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17FA9446" w14:textId="1525621E" w:rsidR="005A3F47" w:rsidRPr="005A3F47" w:rsidRDefault="005A3F47" w:rsidP="005A3F47">
                  <w:pPr>
                    <w:spacing w:after="160" w:line="259" w:lineRule="auto"/>
                    <w:ind w:left="0" w:right="0" w:firstLine="0"/>
                    <w:jc w:val="center"/>
                    <w:rPr>
                      <w:sz w:val="22"/>
                    </w:rPr>
                  </w:pPr>
                  <w:r w:rsidRPr="00974643">
                    <w:rPr>
                      <w:b/>
                      <w:sz w:val="22"/>
                    </w:rPr>
                    <w:t>Yüksek</w:t>
                  </w:r>
                </w:p>
              </w:tc>
              <w:tc>
                <w:tcPr>
                  <w:tcW w:w="3465" w:type="dxa"/>
                  <w:tcBorders>
                    <w:top w:val="single" w:sz="8" w:space="0" w:color="000000"/>
                    <w:left w:val="single" w:sz="8" w:space="0" w:color="000000"/>
                    <w:bottom w:val="single" w:sz="8" w:space="0" w:color="000000"/>
                    <w:right w:val="single" w:sz="8" w:space="0" w:color="000000"/>
                  </w:tcBorders>
                </w:tcPr>
                <w:p w14:paraId="03170F0F" w14:textId="522C3182" w:rsidR="005A3F47" w:rsidRPr="005A3F47" w:rsidRDefault="005A3F47" w:rsidP="005A3F47">
                  <w:pPr>
                    <w:spacing w:after="160" w:line="259" w:lineRule="auto"/>
                    <w:ind w:left="0" w:right="0" w:firstLine="0"/>
                    <w:rPr>
                      <w:sz w:val="22"/>
                    </w:rPr>
                  </w:pPr>
                  <w:r w:rsidRPr="00974643">
                    <w:rPr>
                      <w:sz w:val="22"/>
                    </w:rPr>
                    <w:t>Maaş verilerinin  (aylık terfi, atama, göreve başlama, unvan değişikliği vb.) dikkatli, özenli ve eksiksiz olarak Kamu Harcama ve Muhasebe Bilişim Sistemi (KBS)’ne işlenmesi,   maaş kontrollerinin yapılması, eksik evrakların temin edilmesi, güncel bilgilerin takibinin sağlanması, diğer maaş mutemetleriyle koordineli çalışılması, bütçe açığının öngörülmesi ve tedbir alınması, maaş tahakkuk ve ödeme evraklarının zamanında ve eksiksiz Strateji Geliştirme Daire Başkanlığına gönderilmesi,</w:t>
                  </w:r>
                </w:p>
              </w:tc>
              <w:tc>
                <w:tcPr>
                  <w:tcW w:w="3032" w:type="dxa"/>
                  <w:tcBorders>
                    <w:top w:val="single" w:sz="8" w:space="0" w:color="000000"/>
                    <w:left w:val="single" w:sz="8" w:space="0" w:color="000000"/>
                    <w:bottom w:val="single" w:sz="8" w:space="0" w:color="000000"/>
                    <w:right w:val="single" w:sz="8" w:space="0" w:color="000000"/>
                  </w:tcBorders>
                </w:tcPr>
                <w:p w14:paraId="777C6A23" w14:textId="77777777" w:rsidR="005A3F47" w:rsidRPr="00974643" w:rsidRDefault="005A3F47" w:rsidP="005A3F47">
                  <w:pPr>
                    <w:spacing w:after="160" w:line="259" w:lineRule="auto"/>
                    <w:ind w:left="0" w:right="0" w:firstLine="0"/>
                    <w:rPr>
                      <w:sz w:val="22"/>
                    </w:rPr>
                  </w:pPr>
                  <w:r w:rsidRPr="00974643">
                    <w:rPr>
                      <w:sz w:val="22"/>
                    </w:rPr>
                    <w:t xml:space="preserve">-Görevle ilgili mevzuat bilgisine sahip olmak ve yasal değişiklikleri takip etmek, </w:t>
                  </w:r>
                </w:p>
                <w:p w14:paraId="7B00B1A1" w14:textId="77777777" w:rsidR="005A3F47" w:rsidRPr="00974643" w:rsidRDefault="005A3F47" w:rsidP="005A3F47">
                  <w:pPr>
                    <w:spacing w:after="160" w:line="259" w:lineRule="auto"/>
                    <w:ind w:left="0" w:right="0" w:firstLine="0"/>
                    <w:rPr>
                      <w:sz w:val="22"/>
                    </w:rPr>
                  </w:pPr>
                  <w:r w:rsidRPr="00974643">
                    <w:rPr>
                      <w:sz w:val="22"/>
                    </w:rPr>
                    <w:t xml:space="preserve">-Mesleki alanda tecrübeli, dikkatli ve özenli olmak, </w:t>
                  </w:r>
                </w:p>
                <w:p w14:paraId="64AB6380" w14:textId="77777777" w:rsidR="005A3F47" w:rsidRPr="00974643" w:rsidRDefault="005A3F47" w:rsidP="005A3F47">
                  <w:pPr>
                    <w:spacing w:after="160" w:line="259" w:lineRule="auto"/>
                    <w:ind w:left="0" w:right="0" w:firstLine="0"/>
                    <w:rPr>
                      <w:sz w:val="22"/>
                    </w:rPr>
                  </w:pPr>
                  <w:r w:rsidRPr="00974643">
                    <w:rPr>
                      <w:sz w:val="22"/>
                    </w:rPr>
                    <w:t xml:space="preserve">-Analitik düşünme, yorumlama ve değerlendirme yeteneğine sahip olmak, </w:t>
                  </w:r>
                </w:p>
                <w:p w14:paraId="26A96CD2" w14:textId="1E1502A3" w:rsidR="005A3F47" w:rsidRPr="003A68B9" w:rsidRDefault="005A3F47" w:rsidP="005A3F47">
                  <w:pPr>
                    <w:spacing w:after="160" w:line="259" w:lineRule="auto"/>
                    <w:ind w:left="0" w:right="0" w:firstLine="0"/>
                    <w:rPr>
                      <w:sz w:val="24"/>
                      <w:szCs w:val="24"/>
                    </w:rPr>
                  </w:pPr>
                  <w:r w:rsidRPr="00974643">
                    <w:rPr>
                      <w:sz w:val="22"/>
                    </w:rPr>
                    <w:t>-Gizlilik konusunda bilgi sahibi olmak</w:t>
                  </w:r>
                </w:p>
              </w:tc>
            </w:tr>
            <w:tr w:rsidR="005A3F47" w:rsidRPr="007751F6" w14:paraId="4171A08B" w14:textId="77777777" w:rsidTr="005A3F47">
              <w:trPr>
                <w:trHeight w:val="2985"/>
              </w:trPr>
              <w:tc>
                <w:tcPr>
                  <w:tcW w:w="634" w:type="dxa"/>
                  <w:tcBorders>
                    <w:top w:val="single" w:sz="8" w:space="0" w:color="000000"/>
                    <w:left w:val="single" w:sz="8" w:space="0" w:color="000000"/>
                    <w:bottom w:val="single" w:sz="8" w:space="0" w:color="000000"/>
                    <w:right w:val="single" w:sz="8" w:space="0" w:color="000000"/>
                  </w:tcBorders>
                </w:tcPr>
                <w:p w14:paraId="0F36B1E7" w14:textId="77777777" w:rsidR="005A3F47" w:rsidRPr="00845E71" w:rsidRDefault="005A3F47" w:rsidP="005A3F47">
                  <w:pPr>
                    <w:spacing w:after="0" w:line="259" w:lineRule="auto"/>
                    <w:ind w:left="76" w:right="0" w:firstLine="0"/>
                    <w:jc w:val="center"/>
                    <w:rPr>
                      <w:b/>
                      <w:sz w:val="22"/>
                    </w:rPr>
                  </w:pPr>
                  <w:r w:rsidRPr="00845E71">
                    <w:rPr>
                      <w:b/>
                      <w:sz w:val="22"/>
                    </w:rPr>
                    <w:lastRenderedPageBreak/>
                    <w:t>2</w:t>
                  </w:r>
                </w:p>
              </w:tc>
              <w:tc>
                <w:tcPr>
                  <w:tcW w:w="3418" w:type="dxa"/>
                  <w:tcBorders>
                    <w:top w:val="single" w:sz="8" w:space="0" w:color="000000"/>
                    <w:left w:val="single" w:sz="8" w:space="0" w:color="000000"/>
                    <w:bottom w:val="single" w:sz="8" w:space="0" w:color="000000"/>
                    <w:right w:val="nil"/>
                  </w:tcBorders>
                </w:tcPr>
                <w:p w14:paraId="0F589AE9" w14:textId="5EE46E9F" w:rsidR="005A3F47" w:rsidRPr="005A3F47" w:rsidRDefault="005A3F47" w:rsidP="005A3F47">
                  <w:pPr>
                    <w:spacing w:after="160" w:line="259" w:lineRule="auto"/>
                    <w:ind w:left="0" w:right="0" w:firstLine="0"/>
                    <w:rPr>
                      <w:sz w:val="22"/>
                    </w:rPr>
                  </w:pPr>
                  <w:r w:rsidRPr="00974643">
                    <w:rPr>
                      <w:sz w:val="22"/>
                    </w:rPr>
                    <w:t>Ödenen maaş ve ücretlerin kurum ve şahıs primleri karşılıkları ile ücretsiz izindeki personelin Genel Sağlık Sigortası primlerinin Sosyal Güvenlik Kurumuna elektronik olarak yasal süresi içerisinde gönderilmesi</w:t>
                  </w:r>
                  <w:r>
                    <w:rPr>
                      <w:sz w:val="22"/>
                    </w:rPr>
                    <w:t xml:space="preserve"> işlemleri.</w:t>
                  </w:r>
                </w:p>
              </w:tc>
              <w:tc>
                <w:tcPr>
                  <w:tcW w:w="139" w:type="dxa"/>
                  <w:tcBorders>
                    <w:top w:val="single" w:sz="8" w:space="0" w:color="000000"/>
                    <w:left w:val="nil"/>
                    <w:bottom w:val="single" w:sz="8" w:space="0" w:color="000000"/>
                    <w:right w:val="single" w:sz="8" w:space="0" w:color="000000"/>
                  </w:tcBorders>
                </w:tcPr>
                <w:p w14:paraId="65014291" w14:textId="77777777" w:rsidR="005A3F47" w:rsidRPr="005A3F47" w:rsidRDefault="005A3F47" w:rsidP="005A3F47">
                  <w:pPr>
                    <w:spacing w:after="160" w:line="259" w:lineRule="auto"/>
                    <w:ind w:left="0" w:right="0" w:firstLine="0"/>
                    <w:jc w:val="left"/>
                    <w:rPr>
                      <w:sz w:val="22"/>
                    </w:rPr>
                  </w:pPr>
                </w:p>
              </w:tc>
              <w:tc>
                <w:tcPr>
                  <w:tcW w:w="2613" w:type="dxa"/>
                  <w:tcBorders>
                    <w:top w:val="single" w:sz="8" w:space="0" w:color="000000"/>
                    <w:left w:val="single" w:sz="8" w:space="0" w:color="000000"/>
                    <w:bottom w:val="single" w:sz="8" w:space="0" w:color="000000"/>
                    <w:right w:val="single" w:sz="8" w:space="0" w:color="000000"/>
                  </w:tcBorders>
                </w:tcPr>
                <w:p w14:paraId="55A50AEB" w14:textId="77777777" w:rsidR="005A3F47" w:rsidRPr="00974643" w:rsidRDefault="005A3F47" w:rsidP="005A3F47">
                  <w:pPr>
                    <w:spacing w:after="160" w:line="259" w:lineRule="auto"/>
                    <w:ind w:left="0" w:right="0" w:firstLine="0"/>
                    <w:jc w:val="left"/>
                    <w:rPr>
                      <w:sz w:val="22"/>
                    </w:rPr>
                  </w:pPr>
                  <w:r w:rsidRPr="00974643">
                    <w:rPr>
                      <w:sz w:val="22"/>
                    </w:rPr>
                    <w:t>-Mali ve özlük hak kaybı,</w:t>
                  </w:r>
                </w:p>
                <w:p w14:paraId="37A0CC03" w14:textId="77777777" w:rsidR="005A3F47" w:rsidRPr="00974643" w:rsidRDefault="005A3F47" w:rsidP="005A3F47">
                  <w:pPr>
                    <w:spacing w:after="160" w:line="259" w:lineRule="auto"/>
                    <w:ind w:left="0" w:right="0" w:firstLine="0"/>
                    <w:jc w:val="left"/>
                    <w:rPr>
                      <w:sz w:val="22"/>
                    </w:rPr>
                  </w:pPr>
                  <w:r w:rsidRPr="00974643">
                    <w:rPr>
                      <w:sz w:val="22"/>
                    </w:rPr>
                    <w:t xml:space="preserve">-Kamu zararı, </w:t>
                  </w:r>
                </w:p>
                <w:p w14:paraId="2EBF657C" w14:textId="77777777" w:rsidR="005A3F47" w:rsidRPr="00974643" w:rsidRDefault="005A3F47" w:rsidP="005A3F47">
                  <w:pPr>
                    <w:spacing w:after="160" w:line="259" w:lineRule="auto"/>
                    <w:ind w:left="0" w:right="0" w:firstLine="0"/>
                    <w:jc w:val="left"/>
                    <w:rPr>
                      <w:sz w:val="22"/>
                    </w:rPr>
                  </w:pPr>
                  <w:r w:rsidRPr="00974643">
                    <w:rPr>
                      <w:sz w:val="22"/>
                    </w:rPr>
                    <w:t xml:space="preserve">-İdari para cezası, </w:t>
                  </w:r>
                </w:p>
                <w:p w14:paraId="7FA50A14" w14:textId="77777777" w:rsidR="005A3F47" w:rsidRPr="00974643" w:rsidRDefault="005A3F47" w:rsidP="005A3F47">
                  <w:pPr>
                    <w:spacing w:after="160" w:line="259" w:lineRule="auto"/>
                    <w:ind w:left="0" w:right="0" w:firstLine="0"/>
                    <w:jc w:val="left"/>
                    <w:rPr>
                      <w:sz w:val="22"/>
                    </w:rPr>
                  </w:pPr>
                  <w:r w:rsidRPr="00974643">
                    <w:rPr>
                      <w:sz w:val="22"/>
                    </w:rPr>
                    <w:t>-Soruşturma,</w:t>
                  </w:r>
                </w:p>
                <w:p w14:paraId="7C63970E" w14:textId="79809EC4" w:rsidR="005A3F47" w:rsidRPr="005A3F47" w:rsidRDefault="005A3F47" w:rsidP="005A3F47">
                  <w:pPr>
                    <w:spacing w:after="160" w:line="259" w:lineRule="auto"/>
                    <w:ind w:left="0" w:right="0" w:firstLine="0"/>
                    <w:jc w:val="left"/>
                    <w:rPr>
                      <w:sz w:val="22"/>
                    </w:rPr>
                  </w:pPr>
                  <w:r w:rsidRPr="00974643">
                    <w:rPr>
                      <w:sz w:val="22"/>
                    </w:rPr>
                    <w:t xml:space="preserve">-Mali sorumluluk, </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13A6E0E3" w14:textId="01ACE7FA" w:rsidR="005A3F47" w:rsidRPr="005A3F47" w:rsidRDefault="005A3F47" w:rsidP="005A3F47">
                  <w:pPr>
                    <w:spacing w:after="160" w:line="259" w:lineRule="auto"/>
                    <w:ind w:left="0" w:right="0" w:firstLine="0"/>
                    <w:jc w:val="center"/>
                    <w:rPr>
                      <w:sz w:val="22"/>
                    </w:rPr>
                  </w:pPr>
                  <w:r w:rsidRPr="00974643">
                    <w:rPr>
                      <w:b/>
                      <w:sz w:val="22"/>
                    </w:rPr>
                    <w:t>Yüksek</w:t>
                  </w:r>
                </w:p>
              </w:tc>
              <w:tc>
                <w:tcPr>
                  <w:tcW w:w="3465" w:type="dxa"/>
                  <w:tcBorders>
                    <w:top w:val="single" w:sz="8" w:space="0" w:color="000000"/>
                    <w:left w:val="single" w:sz="8" w:space="0" w:color="000000"/>
                    <w:bottom w:val="single" w:sz="8" w:space="0" w:color="000000"/>
                    <w:right w:val="single" w:sz="8" w:space="0" w:color="000000"/>
                  </w:tcBorders>
                </w:tcPr>
                <w:p w14:paraId="040E0E0E" w14:textId="4143DA7B" w:rsidR="005A3F47" w:rsidRPr="005A3F47" w:rsidRDefault="005A3F47" w:rsidP="005A3F47">
                  <w:pPr>
                    <w:spacing w:after="160" w:line="259" w:lineRule="auto"/>
                    <w:ind w:left="0" w:right="0" w:firstLine="0"/>
                    <w:jc w:val="left"/>
                    <w:rPr>
                      <w:sz w:val="22"/>
                    </w:rPr>
                  </w:pPr>
                  <w:r w:rsidRPr="00974643">
                    <w:rPr>
                      <w:sz w:val="22"/>
                    </w:rPr>
                    <w:t>Personel aylık emekli keseneklerinin, her ay düzenli olarak yasal süre içerisinde SGK-KESENEK bilgi sistemine dikkatli ve özenli olarak tahakkukunun yaptırılması, ödeme tarihinden itibaren 10 gün içerisinde kesenek bilgi sisteminden bildirim yapılmasının sağlanması, Birim yetkilisinin ayrıca süreci devamlı takip altında bulundurarak kontrol etmesi,</w:t>
                  </w:r>
                </w:p>
              </w:tc>
              <w:tc>
                <w:tcPr>
                  <w:tcW w:w="3032" w:type="dxa"/>
                  <w:tcBorders>
                    <w:top w:val="single" w:sz="8" w:space="0" w:color="000000"/>
                    <w:left w:val="single" w:sz="8" w:space="0" w:color="000000"/>
                    <w:bottom w:val="single" w:sz="8" w:space="0" w:color="000000"/>
                    <w:right w:val="single" w:sz="8" w:space="0" w:color="000000"/>
                  </w:tcBorders>
                </w:tcPr>
                <w:p w14:paraId="6F5A8428" w14:textId="44F54CE3" w:rsidR="005A3F47" w:rsidRPr="00974643" w:rsidRDefault="005A3F47" w:rsidP="005A3F47">
                  <w:pPr>
                    <w:spacing w:after="160" w:line="259" w:lineRule="auto"/>
                    <w:ind w:left="0" w:right="0" w:firstLine="0"/>
                    <w:rPr>
                      <w:sz w:val="22"/>
                    </w:rPr>
                  </w:pPr>
                  <w:r w:rsidRPr="00974643">
                    <w:rPr>
                      <w:sz w:val="22"/>
                    </w:rPr>
                    <w:t xml:space="preserve">-Görevle ilgili mevzuat bilgisine sahip olmak ve yasal değişiklikleri takip etmek, </w:t>
                  </w:r>
                </w:p>
                <w:p w14:paraId="7E8CD762" w14:textId="77777777" w:rsidR="005A3F47" w:rsidRPr="00974643" w:rsidRDefault="005A3F47" w:rsidP="005A3F47">
                  <w:pPr>
                    <w:spacing w:after="160" w:line="259" w:lineRule="auto"/>
                    <w:ind w:left="0" w:right="0" w:firstLine="0"/>
                    <w:rPr>
                      <w:sz w:val="22"/>
                    </w:rPr>
                  </w:pPr>
                  <w:r w:rsidRPr="00974643">
                    <w:rPr>
                      <w:sz w:val="22"/>
                    </w:rPr>
                    <w:t xml:space="preserve">-Mesleki alanda tecrübeli, dikkatli ve özenli olmak, </w:t>
                  </w:r>
                </w:p>
                <w:p w14:paraId="7C2FB752" w14:textId="77777777" w:rsidR="005A3F47" w:rsidRPr="00974643" w:rsidRDefault="005A3F47" w:rsidP="005A3F47">
                  <w:pPr>
                    <w:spacing w:after="160" w:line="259" w:lineRule="auto"/>
                    <w:ind w:left="0" w:right="0" w:firstLine="0"/>
                    <w:rPr>
                      <w:sz w:val="22"/>
                    </w:rPr>
                  </w:pPr>
                  <w:r w:rsidRPr="00974643">
                    <w:rPr>
                      <w:sz w:val="22"/>
                    </w:rPr>
                    <w:t>-SGK-Kesenek bilgi sistemi hakkında bilgi sahibi olmak,</w:t>
                  </w:r>
                </w:p>
                <w:p w14:paraId="2212AC88" w14:textId="587DDB7F" w:rsidR="005A3F47" w:rsidRPr="005C140C" w:rsidRDefault="005A3F47" w:rsidP="005A3F47">
                  <w:pPr>
                    <w:spacing w:after="160" w:line="259" w:lineRule="auto"/>
                    <w:ind w:left="0" w:right="0" w:firstLine="0"/>
                    <w:jc w:val="center"/>
                    <w:rPr>
                      <w:b/>
                      <w:sz w:val="28"/>
                      <w:szCs w:val="28"/>
                    </w:rPr>
                  </w:pPr>
                </w:p>
              </w:tc>
            </w:tr>
            <w:tr w:rsidR="005A3F47" w:rsidRPr="007751F6" w14:paraId="091F2E4F" w14:textId="77777777" w:rsidTr="00643950">
              <w:trPr>
                <w:trHeight w:val="312"/>
              </w:trPr>
              <w:tc>
                <w:tcPr>
                  <w:tcW w:w="634" w:type="dxa"/>
                  <w:tcBorders>
                    <w:top w:val="single" w:sz="8" w:space="0" w:color="000000"/>
                    <w:left w:val="single" w:sz="8" w:space="0" w:color="000000"/>
                    <w:bottom w:val="single" w:sz="8" w:space="0" w:color="000000"/>
                    <w:right w:val="single" w:sz="8" w:space="0" w:color="000000"/>
                  </w:tcBorders>
                </w:tcPr>
                <w:p w14:paraId="3F28C4BF" w14:textId="77777777" w:rsidR="005A3F47" w:rsidRPr="00845E71" w:rsidRDefault="005A3F47" w:rsidP="005A3F47">
                  <w:pPr>
                    <w:spacing w:after="0" w:line="259" w:lineRule="auto"/>
                    <w:ind w:left="76" w:right="0" w:firstLine="0"/>
                    <w:jc w:val="center"/>
                    <w:rPr>
                      <w:b/>
                      <w:sz w:val="22"/>
                    </w:rPr>
                  </w:pPr>
                  <w:r w:rsidRPr="00845E71">
                    <w:rPr>
                      <w:b/>
                      <w:sz w:val="22"/>
                    </w:rPr>
                    <w:t>3</w:t>
                  </w:r>
                </w:p>
              </w:tc>
              <w:tc>
                <w:tcPr>
                  <w:tcW w:w="3418" w:type="dxa"/>
                  <w:tcBorders>
                    <w:top w:val="single" w:sz="8" w:space="0" w:color="000000"/>
                    <w:left w:val="single" w:sz="8" w:space="0" w:color="000000"/>
                    <w:bottom w:val="single" w:sz="8" w:space="0" w:color="000000"/>
                    <w:right w:val="nil"/>
                  </w:tcBorders>
                </w:tcPr>
                <w:p w14:paraId="1A109B78" w14:textId="51FDD767" w:rsidR="005A3F47" w:rsidRPr="005A3F47" w:rsidRDefault="005A3F47" w:rsidP="005A3F47">
                  <w:pPr>
                    <w:spacing w:after="160" w:line="259" w:lineRule="auto"/>
                    <w:ind w:left="0" w:right="0" w:firstLine="0"/>
                    <w:rPr>
                      <w:sz w:val="22"/>
                    </w:rPr>
                  </w:pPr>
                  <w:r w:rsidRPr="00974643">
                    <w:rPr>
                      <w:sz w:val="22"/>
                    </w:rPr>
                    <w:t>%20 Ek Karşılık ve Faturalı Alacak Kurum Borçlarının Sosyal Güvenlik Kurumuna Ödenmesi İşlemleri.</w:t>
                  </w:r>
                </w:p>
              </w:tc>
              <w:tc>
                <w:tcPr>
                  <w:tcW w:w="139" w:type="dxa"/>
                  <w:tcBorders>
                    <w:top w:val="single" w:sz="8" w:space="0" w:color="000000"/>
                    <w:left w:val="nil"/>
                    <w:bottom w:val="single" w:sz="8" w:space="0" w:color="000000"/>
                    <w:right w:val="single" w:sz="8" w:space="0" w:color="000000"/>
                  </w:tcBorders>
                </w:tcPr>
                <w:p w14:paraId="0A291A65" w14:textId="77777777" w:rsidR="005A3F47" w:rsidRPr="005A3F47" w:rsidRDefault="005A3F47" w:rsidP="005A3F47">
                  <w:pPr>
                    <w:spacing w:after="160" w:line="259" w:lineRule="auto"/>
                    <w:ind w:left="0" w:right="0" w:firstLine="0"/>
                    <w:jc w:val="left"/>
                    <w:rPr>
                      <w:sz w:val="22"/>
                    </w:rPr>
                  </w:pPr>
                </w:p>
              </w:tc>
              <w:tc>
                <w:tcPr>
                  <w:tcW w:w="2613" w:type="dxa"/>
                  <w:tcBorders>
                    <w:top w:val="single" w:sz="8" w:space="0" w:color="000000"/>
                    <w:left w:val="single" w:sz="8" w:space="0" w:color="000000"/>
                    <w:bottom w:val="single" w:sz="8" w:space="0" w:color="000000"/>
                    <w:right w:val="single" w:sz="8" w:space="0" w:color="000000"/>
                  </w:tcBorders>
                </w:tcPr>
                <w:p w14:paraId="5A2A7367" w14:textId="77777777" w:rsidR="005A3F47" w:rsidRPr="00974643" w:rsidRDefault="005A3F47" w:rsidP="005A3F47">
                  <w:pPr>
                    <w:spacing w:after="160" w:line="259" w:lineRule="auto"/>
                    <w:ind w:left="0" w:right="0" w:firstLine="0"/>
                    <w:jc w:val="left"/>
                    <w:rPr>
                      <w:sz w:val="22"/>
                    </w:rPr>
                  </w:pPr>
                  <w:r w:rsidRPr="00974643">
                    <w:rPr>
                      <w:sz w:val="22"/>
                    </w:rPr>
                    <w:t xml:space="preserve"> -Kaynak ve zaman israfı,</w:t>
                  </w:r>
                </w:p>
                <w:p w14:paraId="299A23E4" w14:textId="77777777" w:rsidR="005A3F47" w:rsidRPr="00974643" w:rsidRDefault="005A3F47" w:rsidP="005A3F47">
                  <w:pPr>
                    <w:spacing w:after="160" w:line="259" w:lineRule="auto"/>
                    <w:ind w:left="0" w:right="0" w:firstLine="0"/>
                    <w:jc w:val="left"/>
                    <w:rPr>
                      <w:sz w:val="22"/>
                    </w:rPr>
                  </w:pPr>
                  <w:r w:rsidRPr="00974643">
                    <w:rPr>
                      <w:sz w:val="22"/>
                    </w:rPr>
                    <w:t xml:space="preserve"> -Görevin aksaması,</w:t>
                  </w:r>
                </w:p>
                <w:p w14:paraId="195FA3C5" w14:textId="77777777" w:rsidR="005A3F47" w:rsidRPr="00974643" w:rsidRDefault="005A3F47" w:rsidP="005A3F47">
                  <w:pPr>
                    <w:spacing w:after="160" w:line="259" w:lineRule="auto"/>
                    <w:ind w:left="0" w:right="0" w:firstLine="0"/>
                    <w:jc w:val="left"/>
                    <w:rPr>
                      <w:sz w:val="22"/>
                    </w:rPr>
                  </w:pPr>
                  <w:r w:rsidRPr="00974643">
                    <w:rPr>
                      <w:sz w:val="22"/>
                    </w:rPr>
                    <w:t xml:space="preserve"> -Kurum itibar kaybı, </w:t>
                  </w:r>
                </w:p>
                <w:p w14:paraId="65E65953" w14:textId="051A6A0D" w:rsidR="005A3F47" w:rsidRPr="005A3F47" w:rsidRDefault="005A3F47" w:rsidP="005A3F47">
                  <w:pPr>
                    <w:spacing w:after="160" w:line="259" w:lineRule="auto"/>
                    <w:ind w:left="0" w:right="0" w:firstLine="0"/>
                    <w:jc w:val="left"/>
                    <w:rPr>
                      <w:sz w:val="22"/>
                    </w:rPr>
                  </w:pPr>
                  <w:r w:rsidRPr="00974643">
                    <w:rPr>
                      <w:sz w:val="22"/>
                    </w:rPr>
                    <w:t>-Mali sorumluluk</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50FDADAD" w14:textId="35828D42" w:rsidR="005A3F47" w:rsidRPr="005A3F47" w:rsidRDefault="005A3F47" w:rsidP="005A3F47">
                  <w:pPr>
                    <w:spacing w:after="160" w:line="259" w:lineRule="auto"/>
                    <w:ind w:left="0" w:right="0" w:firstLine="0"/>
                    <w:jc w:val="center"/>
                    <w:rPr>
                      <w:sz w:val="22"/>
                    </w:rPr>
                  </w:pPr>
                  <w:r w:rsidRPr="00974643">
                    <w:rPr>
                      <w:b/>
                      <w:sz w:val="22"/>
                    </w:rPr>
                    <w:t>Yüksek</w:t>
                  </w:r>
                </w:p>
              </w:tc>
              <w:tc>
                <w:tcPr>
                  <w:tcW w:w="3465" w:type="dxa"/>
                  <w:tcBorders>
                    <w:top w:val="single" w:sz="8" w:space="0" w:color="000000"/>
                    <w:left w:val="single" w:sz="8" w:space="0" w:color="000000"/>
                    <w:bottom w:val="single" w:sz="8" w:space="0" w:color="000000"/>
                    <w:right w:val="single" w:sz="8" w:space="0" w:color="000000"/>
                  </w:tcBorders>
                </w:tcPr>
                <w:p w14:paraId="2EFCAE99" w14:textId="6A9AE728" w:rsidR="005A3F47" w:rsidRPr="005A3F47" w:rsidRDefault="005A3F47" w:rsidP="005A3F47">
                  <w:pPr>
                    <w:spacing w:after="160" w:line="259" w:lineRule="auto"/>
                    <w:ind w:left="0" w:right="0" w:firstLine="0"/>
                    <w:jc w:val="left"/>
                    <w:rPr>
                      <w:sz w:val="22"/>
                    </w:rPr>
                  </w:pPr>
                  <w:r w:rsidRPr="00974643">
                    <w:rPr>
                      <w:sz w:val="22"/>
                    </w:rPr>
                    <w:t>Mali yıl başında ek karşılık tutarının SGK’nın sistemine girerek tahakkuk oluşturulması, ilgili dönemlerde belirlenen tutarlar için ödeme emri oluşturup Strateji Geliştirme Daire Başkanlığına gönderilmesi, ilgili ödenekten kalan tutarlar için faturalı alacakların ödenmesi,</w:t>
                  </w:r>
                </w:p>
              </w:tc>
              <w:tc>
                <w:tcPr>
                  <w:tcW w:w="3032" w:type="dxa"/>
                  <w:tcBorders>
                    <w:top w:val="single" w:sz="8" w:space="0" w:color="000000"/>
                    <w:left w:val="single" w:sz="8" w:space="0" w:color="000000"/>
                    <w:bottom w:val="single" w:sz="8" w:space="0" w:color="000000"/>
                    <w:right w:val="single" w:sz="8" w:space="0" w:color="000000"/>
                  </w:tcBorders>
                </w:tcPr>
                <w:p w14:paraId="29AEBCD6" w14:textId="77777777" w:rsidR="005A3F47" w:rsidRPr="00974643" w:rsidRDefault="005A3F47" w:rsidP="005A3F47">
                  <w:pPr>
                    <w:spacing w:after="160" w:line="259" w:lineRule="auto"/>
                    <w:ind w:left="0" w:right="0" w:firstLine="0"/>
                    <w:rPr>
                      <w:sz w:val="22"/>
                    </w:rPr>
                  </w:pPr>
                  <w:r w:rsidRPr="00974643">
                    <w:rPr>
                      <w:sz w:val="22"/>
                    </w:rPr>
                    <w:t>-Görevle ilgili mevzuat bilgisine sahip olmak,</w:t>
                  </w:r>
                </w:p>
                <w:p w14:paraId="2F8F235A" w14:textId="77777777" w:rsidR="005A3F47" w:rsidRPr="00974643" w:rsidRDefault="005A3F47" w:rsidP="005A3F47">
                  <w:pPr>
                    <w:spacing w:after="160" w:line="259" w:lineRule="auto"/>
                    <w:ind w:left="0" w:right="0" w:firstLine="0"/>
                    <w:rPr>
                      <w:sz w:val="22"/>
                    </w:rPr>
                  </w:pPr>
                  <w:r w:rsidRPr="00974643">
                    <w:rPr>
                      <w:sz w:val="22"/>
                    </w:rPr>
                    <w:t xml:space="preserve"> -Mesleki alanda tecrübeli olmak, </w:t>
                  </w:r>
                </w:p>
                <w:p w14:paraId="214C03B9" w14:textId="77777777" w:rsidR="005A3F47" w:rsidRPr="00974643" w:rsidRDefault="005A3F47" w:rsidP="005A3F47">
                  <w:pPr>
                    <w:spacing w:after="160" w:line="259" w:lineRule="auto"/>
                    <w:ind w:left="0" w:right="0" w:firstLine="0"/>
                    <w:rPr>
                      <w:sz w:val="22"/>
                    </w:rPr>
                  </w:pPr>
                  <w:r w:rsidRPr="00974643">
                    <w:rPr>
                      <w:sz w:val="22"/>
                    </w:rPr>
                    <w:t xml:space="preserve"> -Dikkatli ve özenli olmak, </w:t>
                  </w:r>
                </w:p>
                <w:p w14:paraId="7C378361" w14:textId="77777777" w:rsidR="005A3F47" w:rsidRPr="00974643" w:rsidRDefault="005A3F47" w:rsidP="005A3F47">
                  <w:pPr>
                    <w:spacing w:after="160" w:line="259" w:lineRule="auto"/>
                    <w:ind w:left="0" w:right="0" w:firstLine="0"/>
                    <w:rPr>
                      <w:sz w:val="22"/>
                    </w:rPr>
                  </w:pPr>
                  <w:r w:rsidRPr="00974643">
                    <w:rPr>
                      <w:sz w:val="22"/>
                    </w:rPr>
                    <w:t xml:space="preserve"> -HYS sistemi hakkında bilgi sahibi olmak,</w:t>
                  </w:r>
                </w:p>
                <w:p w14:paraId="2EC2FAE0" w14:textId="53A2DABF" w:rsidR="005A3F47" w:rsidRPr="005C140C" w:rsidRDefault="005A3F47" w:rsidP="005A3F47">
                  <w:pPr>
                    <w:spacing w:after="160" w:line="259" w:lineRule="auto"/>
                    <w:ind w:left="0" w:right="0" w:firstLine="0"/>
                    <w:jc w:val="center"/>
                    <w:rPr>
                      <w:b/>
                      <w:sz w:val="28"/>
                      <w:szCs w:val="28"/>
                    </w:rPr>
                  </w:pPr>
                </w:p>
              </w:tc>
            </w:tr>
            <w:tr w:rsidR="005A3F47" w:rsidRPr="007751F6" w14:paraId="724C6B2C" w14:textId="77777777" w:rsidTr="005A3F47">
              <w:trPr>
                <w:trHeight w:val="1026"/>
              </w:trPr>
              <w:tc>
                <w:tcPr>
                  <w:tcW w:w="634" w:type="dxa"/>
                  <w:tcBorders>
                    <w:top w:val="single" w:sz="8" w:space="0" w:color="000000"/>
                    <w:left w:val="single" w:sz="8" w:space="0" w:color="000000"/>
                    <w:bottom w:val="single" w:sz="8" w:space="0" w:color="000000"/>
                    <w:right w:val="single" w:sz="8" w:space="0" w:color="000000"/>
                  </w:tcBorders>
                </w:tcPr>
                <w:p w14:paraId="0C403264" w14:textId="77777777" w:rsidR="005A3F47" w:rsidRPr="00845E71" w:rsidRDefault="005A3F47" w:rsidP="005A3F47">
                  <w:pPr>
                    <w:spacing w:after="0" w:line="259" w:lineRule="auto"/>
                    <w:ind w:left="76" w:right="0" w:firstLine="0"/>
                    <w:jc w:val="center"/>
                    <w:rPr>
                      <w:b/>
                      <w:sz w:val="22"/>
                    </w:rPr>
                  </w:pPr>
                  <w:r w:rsidRPr="00845E71">
                    <w:rPr>
                      <w:b/>
                      <w:sz w:val="22"/>
                    </w:rPr>
                    <w:t>4</w:t>
                  </w:r>
                </w:p>
              </w:tc>
              <w:tc>
                <w:tcPr>
                  <w:tcW w:w="3418" w:type="dxa"/>
                  <w:tcBorders>
                    <w:top w:val="single" w:sz="8" w:space="0" w:color="000000"/>
                    <w:left w:val="single" w:sz="8" w:space="0" w:color="000000"/>
                    <w:bottom w:val="single" w:sz="8" w:space="0" w:color="000000"/>
                    <w:right w:val="nil"/>
                  </w:tcBorders>
                </w:tcPr>
                <w:p w14:paraId="15D9E7D1" w14:textId="5A660473" w:rsidR="005A3F47" w:rsidRPr="005A3F47" w:rsidRDefault="005A3F47" w:rsidP="005A3F47">
                  <w:pPr>
                    <w:spacing w:after="160" w:line="259" w:lineRule="auto"/>
                    <w:ind w:left="0" w:right="0" w:firstLine="0"/>
                    <w:rPr>
                      <w:sz w:val="22"/>
                    </w:rPr>
                  </w:pPr>
                  <w:r w:rsidRPr="00974643">
                    <w:rPr>
                      <w:sz w:val="22"/>
                    </w:rPr>
                    <w:t>İcra ile Nafaka Kesinti ve Takip İşlemleri.</w:t>
                  </w:r>
                </w:p>
              </w:tc>
              <w:tc>
                <w:tcPr>
                  <w:tcW w:w="139" w:type="dxa"/>
                  <w:tcBorders>
                    <w:top w:val="single" w:sz="8" w:space="0" w:color="000000"/>
                    <w:left w:val="nil"/>
                    <w:bottom w:val="single" w:sz="8" w:space="0" w:color="000000"/>
                    <w:right w:val="single" w:sz="8" w:space="0" w:color="000000"/>
                  </w:tcBorders>
                </w:tcPr>
                <w:p w14:paraId="639F0D52" w14:textId="77777777" w:rsidR="005A3F47" w:rsidRPr="005A3F47" w:rsidRDefault="005A3F47" w:rsidP="005A3F47">
                  <w:pPr>
                    <w:spacing w:after="160" w:line="259" w:lineRule="auto"/>
                    <w:ind w:left="0" w:right="0" w:firstLine="0"/>
                    <w:jc w:val="left"/>
                    <w:rPr>
                      <w:sz w:val="22"/>
                    </w:rPr>
                  </w:pPr>
                </w:p>
              </w:tc>
              <w:tc>
                <w:tcPr>
                  <w:tcW w:w="2613" w:type="dxa"/>
                  <w:tcBorders>
                    <w:top w:val="single" w:sz="8" w:space="0" w:color="000000"/>
                    <w:left w:val="single" w:sz="8" w:space="0" w:color="000000"/>
                    <w:bottom w:val="single" w:sz="8" w:space="0" w:color="000000"/>
                    <w:right w:val="single" w:sz="8" w:space="0" w:color="000000"/>
                  </w:tcBorders>
                </w:tcPr>
                <w:p w14:paraId="34DE1152" w14:textId="77777777" w:rsidR="005A3F47" w:rsidRPr="00974643" w:rsidRDefault="005A3F47" w:rsidP="005A3F47">
                  <w:pPr>
                    <w:spacing w:after="160" w:line="259" w:lineRule="auto"/>
                    <w:ind w:left="0" w:right="0" w:firstLine="0"/>
                    <w:jc w:val="left"/>
                    <w:rPr>
                      <w:sz w:val="22"/>
                    </w:rPr>
                  </w:pPr>
                  <w:r w:rsidRPr="00974643">
                    <w:rPr>
                      <w:sz w:val="22"/>
                    </w:rPr>
                    <w:t>-Kamu zararı,</w:t>
                  </w:r>
                </w:p>
                <w:p w14:paraId="464B3A13" w14:textId="77777777" w:rsidR="005A3F47" w:rsidRPr="00974643" w:rsidRDefault="005A3F47" w:rsidP="005A3F47">
                  <w:pPr>
                    <w:spacing w:after="160" w:line="259" w:lineRule="auto"/>
                    <w:ind w:left="0" w:right="0" w:firstLine="0"/>
                    <w:jc w:val="left"/>
                    <w:rPr>
                      <w:sz w:val="22"/>
                    </w:rPr>
                  </w:pPr>
                  <w:r w:rsidRPr="00974643">
                    <w:rPr>
                      <w:sz w:val="22"/>
                    </w:rPr>
                    <w:t xml:space="preserve"> -Kaynak ve zaman israfı, </w:t>
                  </w:r>
                </w:p>
                <w:p w14:paraId="4EFFC916" w14:textId="77777777" w:rsidR="005A3F47" w:rsidRPr="00974643" w:rsidRDefault="005A3F47" w:rsidP="005A3F47">
                  <w:pPr>
                    <w:spacing w:after="160" w:line="259" w:lineRule="auto"/>
                    <w:ind w:left="0" w:right="0" w:firstLine="0"/>
                    <w:jc w:val="left"/>
                    <w:rPr>
                      <w:sz w:val="22"/>
                    </w:rPr>
                  </w:pPr>
                  <w:r w:rsidRPr="00974643">
                    <w:rPr>
                      <w:sz w:val="22"/>
                    </w:rPr>
                    <w:t xml:space="preserve">-Kurum itibar kaybı, </w:t>
                  </w:r>
                </w:p>
                <w:p w14:paraId="67CEFF2B" w14:textId="45D23732" w:rsidR="005A3F47" w:rsidRPr="005A3F47" w:rsidRDefault="005A3F47" w:rsidP="005A3F47">
                  <w:pPr>
                    <w:spacing w:after="160" w:line="259" w:lineRule="auto"/>
                    <w:ind w:left="0" w:right="0" w:firstLine="0"/>
                    <w:jc w:val="left"/>
                    <w:rPr>
                      <w:sz w:val="22"/>
                    </w:rPr>
                  </w:pPr>
                  <w:r w:rsidRPr="00974643">
                    <w:rPr>
                      <w:sz w:val="22"/>
                    </w:rPr>
                    <w:lastRenderedPageBreak/>
                    <w:t>-Görevin aksaması,</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0B20028B" w14:textId="02C4AF13" w:rsidR="005A3F47" w:rsidRPr="005A3F47" w:rsidRDefault="005A3F47" w:rsidP="005A3F47">
                  <w:pPr>
                    <w:spacing w:after="160" w:line="259" w:lineRule="auto"/>
                    <w:ind w:left="0" w:right="0" w:firstLine="0"/>
                    <w:jc w:val="center"/>
                    <w:rPr>
                      <w:sz w:val="22"/>
                    </w:rPr>
                  </w:pPr>
                  <w:r w:rsidRPr="00974643">
                    <w:rPr>
                      <w:b/>
                      <w:sz w:val="22"/>
                    </w:rPr>
                    <w:lastRenderedPageBreak/>
                    <w:t>Yüksek</w:t>
                  </w:r>
                </w:p>
              </w:tc>
              <w:tc>
                <w:tcPr>
                  <w:tcW w:w="3465" w:type="dxa"/>
                  <w:tcBorders>
                    <w:top w:val="single" w:sz="8" w:space="0" w:color="000000"/>
                    <w:left w:val="single" w:sz="8" w:space="0" w:color="000000"/>
                    <w:bottom w:val="single" w:sz="8" w:space="0" w:color="000000"/>
                    <w:right w:val="single" w:sz="8" w:space="0" w:color="000000"/>
                  </w:tcBorders>
                </w:tcPr>
                <w:p w14:paraId="660E53E1" w14:textId="32EFC97B" w:rsidR="005A3F47" w:rsidRPr="005A3F47" w:rsidRDefault="005A3F47" w:rsidP="005A3F47">
                  <w:pPr>
                    <w:spacing w:after="160" w:line="259" w:lineRule="auto"/>
                    <w:ind w:left="0" w:right="0" w:firstLine="0"/>
                    <w:jc w:val="left"/>
                    <w:rPr>
                      <w:sz w:val="22"/>
                    </w:rPr>
                  </w:pPr>
                  <w:r w:rsidRPr="00974643">
                    <w:rPr>
                      <w:sz w:val="22"/>
                    </w:rPr>
                    <w:t xml:space="preserve">İcra Dairesinden gelen yazılara (en geç 7 gün içinde yerine ulaşmış olmalı) en kısa sürede cevap verilmesi, icra ve nafaka dosyalarının oluşturulması ve takibinin yapılması, icra kesintilerin düzenli olarak her ay </w:t>
                  </w:r>
                  <w:r w:rsidRPr="00974643">
                    <w:rPr>
                      <w:sz w:val="22"/>
                    </w:rPr>
                    <w:lastRenderedPageBreak/>
                    <w:t>kontrolünün yapılması, aylık baz da kalan icralık borç tutarının devamlı takip altında bulundurularak kontrol edilmesi, maaş tahakkuk ve ödeme dönemlerinde ilgili kesintilerin yapılarak Strateji Geliştirme Daire Başkanlığı ile koordineli olarak ilgili dosyaya gönderiminin sağlanması,</w:t>
                  </w:r>
                </w:p>
              </w:tc>
              <w:tc>
                <w:tcPr>
                  <w:tcW w:w="3032" w:type="dxa"/>
                  <w:tcBorders>
                    <w:top w:val="single" w:sz="8" w:space="0" w:color="000000"/>
                    <w:left w:val="single" w:sz="8" w:space="0" w:color="000000"/>
                    <w:bottom w:val="single" w:sz="8" w:space="0" w:color="000000"/>
                    <w:right w:val="single" w:sz="8" w:space="0" w:color="000000"/>
                  </w:tcBorders>
                </w:tcPr>
                <w:p w14:paraId="14A198D5" w14:textId="77777777" w:rsidR="005A3F47" w:rsidRPr="00974643" w:rsidRDefault="005A3F47" w:rsidP="005A3F47">
                  <w:pPr>
                    <w:spacing w:after="160" w:line="240" w:lineRule="auto"/>
                    <w:ind w:left="0" w:right="0" w:firstLine="0"/>
                    <w:rPr>
                      <w:sz w:val="22"/>
                    </w:rPr>
                  </w:pPr>
                </w:p>
                <w:p w14:paraId="1670DCA1" w14:textId="77777777" w:rsidR="005A3F47" w:rsidRPr="00974643" w:rsidRDefault="005A3F47" w:rsidP="005A3F47">
                  <w:pPr>
                    <w:rPr>
                      <w:sz w:val="22"/>
                    </w:rPr>
                  </w:pPr>
                  <w:r w:rsidRPr="00974643">
                    <w:rPr>
                      <w:sz w:val="22"/>
                    </w:rPr>
                    <w:t xml:space="preserve">-Görevle ilgili mevzuat bilgisine sahip olmak, </w:t>
                  </w:r>
                </w:p>
                <w:p w14:paraId="02CCB747" w14:textId="77777777" w:rsidR="005A3F47" w:rsidRPr="00974643" w:rsidRDefault="005A3F47" w:rsidP="005A3F47">
                  <w:pPr>
                    <w:rPr>
                      <w:sz w:val="22"/>
                    </w:rPr>
                  </w:pPr>
                  <w:r w:rsidRPr="00974643">
                    <w:rPr>
                      <w:sz w:val="22"/>
                    </w:rPr>
                    <w:lastRenderedPageBreak/>
                    <w:t xml:space="preserve">-Mesleki alanda tecrübeli olmak, </w:t>
                  </w:r>
                </w:p>
                <w:p w14:paraId="029FC768" w14:textId="77777777" w:rsidR="005A3F47" w:rsidRPr="00974643" w:rsidRDefault="005A3F47" w:rsidP="005A3F47">
                  <w:pPr>
                    <w:rPr>
                      <w:sz w:val="22"/>
                    </w:rPr>
                  </w:pPr>
                  <w:r w:rsidRPr="00974643">
                    <w:rPr>
                      <w:sz w:val="22"/>
                    </w:rPr>
                    <w:t xml:space="preserve">-Dikkatli ve özenli olmak, </w:t>
                  </w:r>
                </w:p>
                <w:p w14:paraId="1878EDED" w14:textId="46B1A57E" w:rsidR="005A3F47" w:rsidRPr="005C140C" w:rsidRDefault="005A3F47" w:rsidP="005A3F47">
                  <w:pPr>
                    <w:rPr>
                      <w:b/>
                      <w:sz w:val="28"/>
                      <w:szCs w:val="28"/>
                    </w:rPr>
                  </w:pPr>
                  <w:r w:rsidRPr="00974643">
                    <w:rPr>
                      <w:sz w:val="22"/>
                    </w:rPr>
                    <w:t>-UBYS sistemi hakkında bilgi sahibi olmak,</w:t>
                  </w:r>
                </w:p>
              </w:tc>
            </w:tr>
            <w:tr w:rsidR="005A3F47" w:rsidRPr="007751F6" w14:paraId="5A54EB88" w14:textId="77777777" w:rsidTr="005A3F47">
              <w:trPr>
                <w:trHeight w:val="1373"/>
              </w:trPr>
              <w:tc>
                <w:tcPr>
                  <w:tcW w:w="634" w:type="dxa"/>
                  <w:tcBorders>
                    <w:top w:val="single" w:sz="8" w:space="0" w:color="000000"/>
                    <w:left w:val="single" w:sz="8" w:space="0" w:color="000000"/>
                    <w:bottom w:val="single" w:sz="8" w:space="0" w:color="000000"/>
                    <w:right w:val="single" w:sz="8" w:space="0" w:color="000000"/>
                  </w:tcBorders>
                </w:tcPr>
                <w:p w14:paraId="78B85B29" w14:textId="77777777" w:rsidR="005A3F47" w:rsidRPr="00845E71" w:rsidRDefault="005A3F47" w:rsidP="005A3F47">
                  <w:pPr>
                    <w:spacing w:after="0" w:line="259" w:lineRule="auto"/>
                    <w:ind w:left="76" w:right="0" w:firstLine="0"/>
                    <w:jc w:val="center"/>
                    <w:rPr>
                      <w:b/>
                      <w:sz w:val="22"/>
                    </w:rPr>
                  </w:pPr>
                  <w:r w:rsidRPr="00845E71">
                    <w:rPr>
                      <w:b/>
                      <w:sz w:val="22"/>
                    </w:rPr>
                    <w:lastRenderedPageBreak/>
                    <w:t>5</w:t>
                  </w:r>
                </w:p>
              </w:tc>
              <w:tc>
                <w:tcPr>
                  <w:tcW w:w="3418" w:type="dxa"/>
                  <w:tcBorders>
                    <w:top w:val="single" w:sz="8" w:space="0" w:color="000000"/>
                    <w:left w:val="single" w:sz="8" w:space="0" w:color="000000"/>
                    <w:bottom w:val="single" w:sz="8" w:space="0" w:color="000000"/>
                    <w:right w:val="nil"/>
                  </w:tcBorders>
                </w:tcPr>
                <w:p w14:paraId="1A74FE80" w14:textId="4BCA29AE" w:rsidR="005A3F47" w:rsidRPr="005A3F47" w:rsidRDefault="005A3F47" w:rsidP="005A3F47">
                  <w:pPr>
                    <w:spacing w:after="160" w:line="259" w:lineRule="auto"/>
                    <w:ind w:left="0" w:right="0" w:firstLine="0"/>
                    <w:rPr>
                      <w:sz w:val="22"/>
                    </w:rPr>
                  </w:pPr>
                  <w:r w:rsidRPr="00974643">
                    <w:rPr>
                      <w:sz w:val="22"/>
                    </w:rPr>
                    <w:t>Kişi Borçları Tahsilat İşlemleri</w:t>
                  </w:r>
                  <w:r>
                    <w:rPr>
                      <w:sz w:val="22"/>
                    </w:rPr>
                    <w:t>.</w:t>
                  </w:r>
                </w:p>
              </w:tc>
              <w:tc>
                <w:tcPr>
                  <w:tcW w:w="139" w:type="dxa"/>
                  <w:tcBorders>
                    <w:top w:val="single" w:sz="8" w:space="0" w:color="000000"/>
                    <w:left w:val="nil"/>
                    <w:bottom w:val="single" w:sz="8" w:space="0" w:color="000000"/>
                    <w:right w:val="single" w:sz="8" w:space="0" w:color="000000"/>
                  </w:tcBorders>
                </w:tcPr>
                <w:p w14:paraId="109CBE67" w14:textId="77777777" w:rsidR="005A3F47" w:rsidRPr="005A3F47" w:rsidRDefault="005A3F47" w:rsidP="005A3F47">
                  <w:pPr>
                    <w:spacing w:after="160" w:line="259" w:lineRule="auto"/>
                    <w:ind w:left="0" w:right="0" w:firstLine="0"/>
                    <w:jc w:val="left"/>
                    <w:rPr>
                      <w:sz w:val="22"/>
                    </w:rPr>
                  </w:pPr>
                </w:p>
              </w:tc>
              <w:tc>
                <w:tcPr>
                  <w:tcW w:w="2613" w:type="dxa"/>
                  <w:tcBorders>
                    <w:top w:val="single" w:sz="8" w:space="0" w:color="000000"/>
                    <w:left w:val="single" w:sz="8" w:space="0" w:color="000000"/>
                    <w:bottom w:val="single" w:sz="8" w:space="0" w:color="000000"/>
                    <w:right w:val="single" w:sz="8" w:space="0" w:color="000000"/>
                  </w:tcBorders>
                </w:tcPr>
                <w:p w14:paraId="769B8582" w14:textId="77777777" w:rsidR="005A3F47" w:rsidRPr="00974643" w:rsidRDefault="005A3F47" w:rsidP="005A3F47">
                  <w:pPr>
                    <w:spacing w:after="160" w:line="259" w:lineRule="auto"/>
                    <w:ind w:left="0" w:right="0" w:firstLine="0"/>
                    <w:jc w:val="left"/>
                    <w:rPr>
                      <w:sz w:val="22"/>
                    </w:rPr>
                  </w:pPr>
                  <w:r w:rsidRPr="00974643">
                    <w:rPr>
                      <w:sz w:val="22"/>
                    </w:rPr>
                    <w:t>-Kamu zararı,</w:t>
                  </w:r>
                </w:p>
                <w:p w14:paraId="475DC157" w14:textId="77777777" w:rsidR="005A3F47" w:rsidRPr="00974643" w:rsidRDefault="005A3F47" w:rsidP="005A3F47">
                  <w:pPr>
                    <w:spacing w:after="160" w:line="259" w:lineRule="auto"/>
                    <w:ind w:left="0" w:right="0" w:firstLine="0"/>
                    <w:jc w:val="left"/>
                    <w:rPr>
                      <w:sz w:val="22"/>
                    </w:rPr>
                  </w:pPr>
                  <w:r w:rsidRPr="00974643">
                    <w:rPr>
                      <w:sz w:val="22"/>
                    </w:rPr>
                    <w:t xml:space="preserve">-Kaynak ve zaman israfı, </w:t>
                  </w:r>
                </w:p>
                <w:p w14:paraId="72CEFCD8" w14:textId="77777777" w:rsidR="005A3F47" w:rsidRPr="00974643" w:rsidRDefault="005A3F47" w:rsidP="005A3F47">
                  <w:pPr>
                    <w:spacing w:after="160" w:line="259" w:lineRule="auto"/>
                    <w:ind w:left="0" w:right="0" w:firstLine="0"/>
                    <w:jc w:val="left"/>
                    <w:rPr>
                      <w:sz w:val="22"/>
                    </w:rPr>
                  </w:pPr>
                  <w:r w:rsidRPr="00974643">
                    <w:rPr>
                      <w:sz w:val="22"/>
                    </w:rPr>
                    <w:t>-Kurum itibar kaybı,</w:t>
                  </w:r>
                </w:p>
                <w:p w14:paraId="68412D76" w14:textId="09C6ED4C" w:rsidR="005A3F47" w:rsidRPr="005A3F47" w:rsidRDefault="005A3F47" w:rsidP="005A3F47">
                  <w:pPr>
                    <w:spacing w:after="160" w:line="259" w:lineRule="auto"/>
                    <w:ind w:left="0" w:right="0" w:firstLine="0"/>
                    <w:jc w:val="left"/>
                    <w:rPr>
                      <w:sz w:val="22"/>
                    </w:rPr>
                  </w:pPr>
                  <w:r w:rsidRPr="00974643">
                    <w:rPr>
                      <w:sz w:val="22"/>
                    </w:rPr>
                    <w:t>-Görevin aksaması,</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277A02FA" w14:textId="643E03D5" w:rsidR="005A3F47" w:rsidRPr="005A3F47" w:rsidRDefault="005A3F47" w:rsidP="005A3F47">
                  <w:pPr>
                    <w:spacing w:after="160" w:line="259" w:lineRule="auto"/>
                    <w:ind w:left="0" w:right="0" w:firstLine="0"/>
                    <w:jc w:val="center"/>
                    <w:rPr>
                      <w:sz w:val="22"/>
                    </w:rPr>
                  </w:pPr>
                  <w:r w:rsidRPr="00974643">
                    <w:rPr>
                      <w:b/>
                      <w:sz w:val="22"/>
                    </w:rPr>
                    <w:t>Yüksek</w:t>
                  </w:r>
                </w:p>
              </w:tc>
              <w:tc>
                <w:tcPr>
                  <w:tcW w:w="3465" w:type="dxa"/>
                  <w:tcBorders>
                    <w:top w:val="single" w:sz="8" w:space="0" w:color="000000"/>
                    <w:left w:val="single" w:sz="8" w:space="0" w:color="000000"/>
                    <w:bottom w:val="single" w:sz="8" w:space="0" w:color="000000"/>
                    <w:right w:val="single" w:sz="8" w:space="0" w:color="000000"/>
                  </w:tcBorders>
                </w:tcPr>
                <w:p w14:paraId="19A1FFEA" w14:textId="0CC69491" w:rsidR="005A3F47" w:rsidRPr="005A3F47" w:rsidRDefault="005A3F47" w:rsidP="005A3F47">
                  <w:pPr>
                    <w:spacing w:after="160" w:line="259" w:lineRule="auto"/>
                    <w:ind w:left="0" w:right="0" w:firstLine="0"/>
                    <w:jc w:val="left"/>
                    <w:rPr>
                      <w:sz w:val="22"/>
                    </w:rPr>
                  </w:pPr>
                  <w:r w:rsidRPr="00974643">
                    <w:rPr>
                      <w:sz w:val="22"/>
                    </w:rPr>
                    <w:t>Harcama Birimlerinden gelen kişi borcuna ait yazılar ve eklerin dikkatle incelenmesi, kişi borcu hesaplama cetvelinde hesaplanan tutarların titizlikle incelenerek takibinin ve kontrolünün yapılması,</w:t>
                  </w:r>
                </w:p>
              </w:tc>
              <w:tc>
                <w:tcPr>
                  <w:tcW w:w="3032" w:type="dxa"/>
                  <w:tcBorders>
                    <w:top w:val="single" w:sz="8" w:space="0" w:color="000000"/>
                    <w:left w:val="single" w:sz="8" w:space="0" w:color="000000"/>
                    <w:bottom w:val="single" w:sz="8" w:space="0" w:color="000000"/>
                    <w:right w:val="single" w:sz="8" w:space="0" w:color="000000"/>
                  </w:tcBorders>
                </w:tcPr>
                <w:p w14:paraId="1EEA7E43" w14:textId="77777777" w:rsidR="005A3F47" w:rsidRPr="00974643" w:rsidRDefault="005A3F47" w:rsidP="005A3F47">
                  <w:pPr>
                    <w:ind w:left="0" w:firstLine="0"/>
                    <w:rPr>
                      <w:sz w:val="22"/>
                    </w:rPr>
                  </w:pPr>
                  <w:r w:rsidRPr="00974643">
                    <w:rPr>
                      <w:sz w:val="22"/>
                    </w:rPr>
                    <w:t>-Mesleki alanda tecrübeli olmak,</w:t>
                  </w:r>
                </w:p>
                <w:p w14:paraId="24FAA622" w14:textId="77777777" w:rsidR="005A3F47" w:rsidRPr="00974643" w:rsidRDefault="005A3F47" w:rsidP="005A3F47">
                  <w:pPr>
                    <w:ind w:left="0" w:firstLine="0"/>
                    <w:rPr>
                      <w:sz w:val="22"/>
                    </w:rPr>
                  </w:pPr>
                  <w:r w:rsidRPr="00974643">
                    <w:rPr>
                      <w:sz w:val="22"/>
                    </w:rPr>
                    <w:t xml:space="preserve">-Dikkatli ve özenli olmak, </w:t>
                  </w:r>
                </w:p>
                <w:p w14:paraId="3EC43F5E" w14:textId="77777777" w:rsidR="005A3F47" w:rsidRPr="00974643" w:rsidRDefault="005A3F47" w:rsidP="005A3F47">
                  <w:pPr>
                    <w:ind w:left="0" w:firstLine="0"/>
                    <w:rPr>
                      <w:sz w:val="22"/>
                    </w:rPr>
                  </w:pPr>
                  <w:r w:rsidRPr="00974643">
                    <w:rPr>
                      <w:sz w:val="22"/>
                    </w:rPr>
                    <w:t>-Ubys ile Maaş sistemleri hakkında bilgi sahibi olmak,</w:t>
                  </w:r>
                </w:p>
                <w:p w14:paraId="6CBAEE4D" w14:textId="1EFE5AB4" w:rsidR="005A3F47" w:rsidRPr="005C140C" w:rsidRDefault="005A3F47" w:rsidP="005A3F47">
                  <w:pPr>
                    <w:jc w:val="center"/>
                    <w:rPr>
                      <w:b/>
                      <w:sz w:val="28"/>
                      <w:szCs w:val="28"/>
                    </w:rPr>
                  </w:pPr>
                </w:p>
              </w:tc>
            </w:tr>
            <w:tr w:rsidR="005A3F47" w:rsidRPr="007751F6" w14:paraId="1F8D08B9" w14:textId="77777777" w:rsidTr="007C0A2B">
              <w:trPr>
                <w:trHeight w:val="1373"/>
              </w:trPr>
              <w:tc>
                <w:tcPr>
                  <w:tcW w:w="634" w:type="dxa"/>
                  <w:tcBorders>
                    <w:top w:val="single" w:sz="8" w:space="0" w:color="000000"/>
                    <w:left w:val="single" w:sz="8" w:space="0" w:color="000000"/>
                    <w:bottom w:val="single" w:sz="8" w:space="0" w:color="000000"/>
                    <w:right w:val="single" w:sz="8" w:space="0" w:color="000000"/>
                  </w:tcBorders>
                </w:tcPr>
                <w:p w14:paraId="06DCA3B1" w14:textId="77777777" w:rsidR="005A3F47" w:rsidRPr="00845E71" w:rsidRDefault="005A3F47" w:rsidP="005A3F47">
                  <w:pPr>
                    <w:spacing w:after="0" w:line="259" w:lineRule="auto"/>
                    <w:ind w:left="76" w:right="0" w:firstLine="0"/>
                    <w:jc w:val="center"/>
                    <w:rPr>
                      <w:b/>
                      <w:sz w:val="22"/>
                    </w:rPr>
                  </w:pPr>
                  <w:r w:rsidRPr="00845E71">
                    <w:rPr>
                      <w:b/>
                      <w:sz w:val="22"/>
                    </w:rPr>
                    <w:t>6</w:t>
                  </w:r>
                </w:p>
              </w:tc>
              <w:tc>
                <w:tcPr>
                  <w:tcW w:w="3418" w:type="dxa"/>
                  <w:tcBorders>
                    <w:top w:val="single" w:sz="8" w:space="0" w:color="000000"/>
                    <w:left w:val="single" w:sz="8" w:space="0" w:color="000000"/>
                    <w:bottom w:val="single" w:sz="8" w:space="0" w:color="000000"/>
                    <w:right w:val="nil"/>
                  </w:tcBorders>
                </w:tcPr>
                <w:p w14:paraId="59806443" w14:textId="6CCB78FA" w:rsidR="005A3F47" w:rsidRPr="005A3F47" w:rsidRDefault="005A3F47" w:rsidP="005A3F47">
                  <w:pPr>
                    <w:spacing w:after="160" w:line="259" w:lineRule="auto"/>
                    <w:ind w:left="0" w:right="0" w:firstLine="0"/>
                    <w:rPr>
                      <w:sz w:val="22"/>
                    </w:rPr>
                  </w:pPr>
                  <w:r w:rsidRPr="00974643">
                    <w:rPr>
                      <w:sz w:val="22"/>
                    </w:rPr>
                    <w:t>Arazi Tazminatı ile Arazi Tahakkuku İşlemleri.</w:t>
                  </w:r>
                </w:p>
              </w:tc>
              <w:tc>
                <w:tcPr>
                  <w:tcW w:w="139" w:type="dxa"/>
                  <w:tcBorders>
                    <w:top w:val="single" w:sz="8" w:space="0" w:color="000000"/>
                    <w:left w:val="nil"/>
                    <w:bottom w:val="single" w:sz="8" w:space="0" w:color="000000"/>
                    <w:right w:val="single" w:sz="8" w:space="0" w:color="000000"/>
                  </w:tcBorders>
                </w:tcPr>
                <w:p w14:paraId="2D934990" w14:textId="77777777" w:rsidR="005A3F47" w:rsidRPr="005A3F47" w:rsidRDefault="005A3F47" w:rsidP="005A3F47">
                  <w:pPr>
                    <w:spacing w:after="160" w:line="259" w:lineRule="auto"/>
                    <w:ind w:left="0" w:right="0" w:firstLine="0"/>
                    <w:jc w:val="left"/>
                    <w:rPr>
                      <w:sz w:val="22"/>
                    </w:rPr>
                  </w:pPr>
                </w:p>
              </w:tc>
              <w:tc>
                <w:tcPr>
                  <w:tcW w:w="2613" w:type="dxa"/>
                  <w:tcBorders>
                    <w:top w:val="single" w:sz="8" w:space="0" w:color="000000"/>
                    <w:left w:val="single" w:sz="8" w:space="0" w:color="000000"/>
                    <w:bottom w:val="single" w:sz="8" w:space="0" w:color="000000"/>
                    <w:right w:val="single" w:sz="8" w:space="0" w:color="000000"/>
                  </w:tcBorders>
                </w:tcPr>
                <w:p w14:paraId="205E64DE" w14:textId="77777777" w:rsidR="005A3F47" w:rsidRPr="00974643" w:rsidRDefault="005A3F47" w:rsidP="005A3F47">
                  <w:pPr>
                    <w:spacing w:after="160" w:line="259" w:lineRule="auto"/>
                    <w:ind w:left="0" w:right="0" w:firstLine="0"/>
                    <w:jc w:val="left"/>
                    <w:rPr>
                      <w:sz w:val="22"/>
                    </w:rPr>
                  </w:pPr>
                  <w:r w:rsidRPr="00974643">
                    <w:rPr>
                      <w:sz w:val="22"/>
                    </w:rPr>
                    <w:t>-Kaynak ve zaman israfı,</w:t>
                  </w:r>
                </w:p>
                <w:p w14:paraId="60505770" w14:textId="77777777" w:rsidR="005A3F47" w:rsidRPr="00974643" w:rsidRDefault="005A3F47" w:rsidP="005A3F47">
                  <w:pPr>
                    <w:spacing w:after="160" w:line="259" w:lineRule="auto"/>
                    <w:ind w:left="0" w:right="0" w:firstLine="0"/>
                    <w:jc w:val="left"/>
                    <w:rPr>
                      <w:sz w:val="22"/>
                    </w:rPr>
                  </w:pPr>
                  <w:r w:rsidRPr="00974643">
                    <w:rPr>
                      <w:sz w:val="22"/>
                    </w:rPr>
                    <w:t xml:space="preserve"> -Personelin mağdur olması,</w:t>
                  </w:r>
                </w:p>
                <w:p w14:paraId="053745C6" w14:textId="77777777" w:rsidR="005A3F47" w:rsidRPr="00974643" w:rsidRDefault="005A3F47" w:rsidP="005A3F47">
                  <w:pPr>
                    <w:spacing w:after="160" w:line="259" w:lineRule="auto"/>
                    <w:ind w:left="0" w:right="0" w:firstLine="0"/>
                    <w:jc w:val="left"/>
                    <w:rPr>
                      <w:sz w:val="22"/>
                    </w:rPr>
                  </w:pPr>
                  <w:r w:rsidRPr="00974643">
                    <w:rPr>
                      <w:sz w:val="22"/>
                    </w:rPr>
                    <w:t xml:space="preserve"> -Görevin aksaması,</w:t>
                  </w:r>
                </w:p>
                <w:p w14:paraId="347C677D" w14:textId="77777777" w:rsidR="005A3F47" w:rsidRDefault="005A3F47" w:rsidP="005A3F47">
                  <w:pPr>
                    <w:spacing w:after="160" w:line="259" w:lineRule="auto"/>
                    <w:ind w:left="0" w:right="0" w:firstLine="0"/>
                    <w:jc w:val="left"/>
                    <w:rPr>
                      <w:sz w:val="22"/>
                    </w:rPr>
                  </w:pPr>
                  <w:r w:rsidRPr="00974643">
                    <w:rPr>
                      <w:sz w:val="22"/>
                    </w:rPr>
                    <w:t xml:space="preserve">-Mali sorumluluk, </w:t>
                  </w:r>
                </w:p>
                <w:p w14:paraId="0679F062" w14:textId="239B06D8" w:rsidR="005A3F47" w:rsidRPr="005A3F47" w:rsidRDefault="005A3F47" w:rsidP="005A3F47">
                  <w:pPr>
                    <w:spacing w:after="160" w:line="259" w:lineRule="auto"/>
                    <w:ind w:left="0" w:right="0" w:firstLine="0"/>
                    <w:jc w:val="left"/>
                    <w:rPr>
                      <w:sz w:val="22"/>
                    </w:rPr>
                  </w:pPr>
                  <w:r>
                    <w:rPr>
                      <w:sz w:val="22"/>
                    </w:rPr>
                    <w:t xml:space="preserve"> -B</w:t>
                  </w:r>
                  <w:r w:rsidRPr="003446C6">
                    <w:rPr>
                      <w:sz w:val="22"/>
                    </w:rPr>
                    <w:t>irimin itibar kayb</w:t>
                  </w:r>
                  <w:r>
                    <w:rPr>
                      <w:sz w:val="22"/>
                    </w:rPr>
                    <w:t>ı</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0F0795A1" w14:textId="11AB6581" w:rsidR="005A3F47" w:rsidRPr="005A3F47" w:rsidRDefault="005A3F47" w:rsidP="005A3F47">
                  <w:pPr>
                    <w:spacing w:after="160" w:line="259" w:lineRule="auto"/>
                    <w:ind w:left="0" w:right="0" w:firstLine="0"/>
                    <w:jc w:val="center"/>
                    <w:rPr>
                      <w:sz w:val="22"/>
                    </w:rPr>
                  </w:pPr>
                  <w:r w:rsidRPr="00974643">
                    <w:rPr>
                      <w:b/>
                      <w:sz w:val="22"/>
                    </w:rPr>
                    <w:t>Orta</w:t>
                  </w:r>
                </w:p>
              </w:tc>
              <w:tc>
                <w:tcPr>
                  <w:tcW w:w="3465" w:type="dxa"/>
                  <w:tcBorders>
                    <w:top w:val="single" w:sz="8" w:space="0" w:color="000000"/>
                    <w:left w:val="single" w:sz="8" w:space="0" w:color="000000"/>
                    <w:bottom w:val="single" w:sz="8" w:space="0" w:color="000000"/>
                    <w:right w:val="single" w:sz="8" w:space="0" w:color="000000"/>
                  </w:tcBorders>
                </w:tcPr>
                <w:p w14:paraId="3103F38B" w14:textId="15E5F41B" w:rsidR="005A3F47" w:rsidRPr="005A3F47" w:rsidRDefault="005A3F47" w:rsidP="000A4E08">
                  <w:pPr>
                    <w:spacing w:after="160" w:line="259" w:lineRule="auto"/>
                    <w:ind w:left="0" w:right="0" w:firstLine="0"/>
                    <w:jc w:val="left"/>
                    <w:rPr>
                      <w:sz w:val="22"/>
                    </w:rPr>
                  </w:pPr>
                  <w:r w:rsidRPr="00974643">
                    <w:rPr>
                      <w:sz w:val="22"/>
                    </w:rPr>
                    <w:t xml:space="preserve">Teknik Hizmetler Sınıfında görev yapan personelin Arazi Tazminat puantajları kontrol edilerek Kamu Harcama ve Muhasebe Bilişim Sistemi (KBS)’ne dikkatli ve özenli olarak girişlerinin yapılması, ödeme emri, harcama talimatı ve </w:t>
                  </w:r>
                  <w:r w:rsidR="000A4E08">
                    <w:rPr>
                      <w:sz w:val="22"/>
                    </w:rPr>
                    <w:t>ilgili belgelerin kontrolleri ile</w:t>
                  </w:r>
                  <w:r w:rsidRPr="00974643">
                    <w:rPr>
                      <w:sz w:val="22"/>
                    </w:rPr>
                    <w:t xml:space="preserve"> takibinin yapılması,</w:t>
                  </w:r>
                </w:p>
              </w:tc>
              <w:tc>
                <w:tcPr>
                  <w:tcW w:w="3032" w:type="dxa"/>
                  <w:tcBorders>
                    <w:top w:val="single" w:sz="8" w:space="0" w:color="000000"/>
                    <w:left w:val="single" w:sz="8" w:space="0" w:color="000000"/>
                    <w:bottom w:val="single" w:sz="8" w:space="0" w:color="000000"/>
                    <w:right w:val="single" w:sz="8" w:space="0" w:color="000000"/>
                  </w:tcBorders>
                  <w:vAlign w:val="center"/>
                </w:tcPr>
                <w:p w14:paraId="068EFC0A" w14:textId="77777777" w:rsidR="005A3F47" w:rsidRPr="00974643" w:rsidRDefault="005A3F47" w:rsidP="005A3F47">
                  <w:pPr>
                    <w:spacing w:after="160" w:line="259" w:lineRule="auto"/>
                    <w:ind w:left="0" w:right="0" w:firstLine="0"/>
                    <w:rPr>
                      <w:sz w:val="22"/>
                    </w:rPr>
                  </w:pPr>
                  <w:r>
                    <w:rPr>
                      <w:sz w:val="22"/>
                    </w:rPr>
                    <w:t xml:space="preserve"> </w:t>
                  </w:r>
                  <w:r w:rsidRPr="00974643">
                    <w:rPr>
                      <w:sz w:val="22"/>
                    </w:rPr>
                    <w:t>-Görevle ilgili mevzuat bilgisine sahip olmak,</w:t>
                  </w:r>
                </w:p>
                <w:p w14:paraId="3667ADBA" w14:textId="77777777" w:rsidR="005A3F47" w:rsidRPr="00974643" w:rsidRDefault="005A3F47" w:rsidP="005A3F47">
                  <w:pPr>
                    <w:spacing w:after="160" w:line="259" w:lineRule="auto"/>
                    <w:ind w:left="0" w:right="0" w:firstLine="0"/>
                    <w:rPr>
                      <w:sz w:val="22"/>
                    </w:rPr>
                  </w:pPr>
                  <w:r w:rsidRPr="00974643">
                    <w:rPr>
                      <w:sz w:val="22"/>
                    </w:rPr>
                    <w:t xml:space="preserve"> -Mesleki alanda tecrübeli olmak, </w:t>
                  </w:r>
                </w:p>
                <w:p w14:paraId="428084D9" w14:textId="77777777" w:rsidR="005A3F47" w:rsidRPr="00974643" w:rsidRDefault="005A3F47" w:rsidP="005A3F47">
                  <w:pPr>
                    <w:spacing w:after="160" w:line="259" w:lineRule="auto"/>
                    <w:ind w:left="0" w:right="0" w:firstLine="0"/>
                    <w:rPr>
                      <w:sz w:val="22"/>
                    </w:rPr>
                  </w:pPr>
                  <w:r>
                    <w:rPr>
                      <w:sz w:val="22"/>
                    </w:rPr>
                    <w:t xml:space="preserve"> </w:t>
                  </w:r>
                  <w:r w:rsidRPr="00974643">
                    <w:rPr>
                      <w:sz w:val="22"/>
                    </w:rPr>
                    <w:t xml:space="preserve">-Dikkatli ve özenli olmak, </w:t>
                  </w:r>
                </w:p>
                <w:p w14:paraId="25D961E3" w14:textId="57754F39" w:rsidR="005A3F47" w:rsidRPr="005C140C" w:rsidRDefault="005A3F47" w:rsidP="000A4E08">
                  <w:pPr>
                    <w:rPr>
                      <w:b/>
                      <w:sz w:val="28"/>
                      <w:szCs w:val="28"/>
                    </w:rPr>
                  </w:pPr>
                  <w:r w:rsidRPr="00974643">
                    <w:rPr>
                      <w:sz w:val="22"/>
                    </w:rPr>
                    <w:t>-KBS sistemi hakkında bilgi sahibi olmak,</w:t>
                  </w:r>
                </w:p>
              </w:tc>
            </w:tr>
            <w:tr w:rsidR="00F32228" w:rsidRPr="007751F6" w14:paraId="4773D37A" w14:textId="77777777" w:rsidTr="003235A9">
              <w:trPr>
                <w:trHeight w:val="1373"/>
              </w:trPr>
              <w:tc>
                <w:tcPr>
                  <w:tcW w:w="634" w:type="dxa"/>
                  <w:tcBorders>
                    <w:top w:val="single" w:sz="8" w:space="0" w:color="000000"/>
                    <w:left w:val="single" w:sz="8" w:space="0" w:color="000000"/>
                    <w:bottom w:val="single" w:sz="8" w:space="0" w:color="000000"/>
                    <w:right w:val="single" w:sz="8" w:space="0" w:color="000000"/>
                  </w:tcBorders>
                </w:tcPr>
                <w:p w14:paraId="1F2C4540" w14:textId="6594B66C" w:rsidR="00F32228" w:rsidRPr="00845E71" w:rsidRDefault="00F32228" w:rsidP="00F32228">
                  <w:pPr>
                    <w:spacing w:after="0" w:line="259" w:lineRule="auto"/>
                    <w:ind w:left="76" w:right="0" w:firstLine="0"/>
                    <w:jc w:val="center"/>
                    <w:rPr>
                      <w:b/>
                      <w:sz w:val="22"/>
                    </w:rPr>
                  </w:pPr>
                  <w:r w:rsidRPr="00845E71">
                    <w:rPr>
                      <w:b/>
                      <w:sz w:val="22"/>
                    </w:rPr>
                    <w:lastRenderedPageBreak/>
                    <w:t>7</w:t>
                  </w:r>
                </w:p>
              </w:tc>
              <w:tc>
                <w:tcPr>
                  <w:tcW w:w="3418" w:type="dxa"/>
                  <w:tcBorders>
                    <w:top w:val="single" w:sz="8" w:space="0" w:color="000000"/>
                    <w:left w:val="single" w:sz="8" w:space="0" w:color="000000"/>
                    <w:bottom w:val="single" w:sz="8" w:space="0" w:color="000000"/>
                    <w:right w:val="nil"/>
                  </w:tcBorders>
                </w:tcPr>
                <w:p w14:paraId="00696313" w14:textId="65A6A9CF" w:rsidR="00F32228" w:rsidRPr="00974643" w:rsidRDefault="00F32228" w:rsidP="00F32228">
                  <w:pPr>
                    <w:spacing w:after="160" w:line="259" w:lineRule="auto"/>
                    <w:ind w:left="0" w:right="0" w:firstLine="0"/>
                    <w:rPr>
                      <w:sz w:val="22"/>
                    </w:rPr>
                  </w:pPr>
                  <w:r w:rsidRPr="00974643">
                    <w:rPr>
                      <w:sz w:val="22"/>
                    </w:rPr>
                    <w:t>Sendika Aidat Kesinti ve Yazışma İşlemleri</w:t>
                  </w:r>
                  <w:r>
                    <w:rPr>
                      <w:sz w:val="22"/>
                    </w:rPr>
                    <w:t>.</w:t>
                  </w:r>
                </w:p>
              </w:tc>
              <w:tc>
                <w:tcPr>
                  <w:tcW w:w="139" w:type="dxa"/>
                  <w:tcBorders>
                    <w:top w:val="single" w:sz="8" w:space="0" w:color="000000"/>
                    <w:left w:val="nil"/>
                    <w:bottom w:val="single" w:sz="8" w:space="0" w:color="000000"/>
                    <w:right w:val="single" w:sz="8" w:space="0" w:color="000000"/>
                  </w:tcBorders>
                </w:tcPr>
                <w:p w14:paraId="660A7391" w14:textId="77777777" w:rsidR="00F32228" w:rsidRPr="005A3F47" w:rsidRDefault="00F32228" w:rsidP="00F32228">
                  <w:pPr>
                    <w:spacing w:after="160" w:line="259" w:lineRule="auto"/>
                    <w:ind w:left="0" w:right="0" w:firstLine="0"/>
                    <w:jc w:val="left"/>
                    <w:rPr>
                      <w:sz w:val="22"/>
                    </w:rPr>
                  </w:pPr>
                </w:p>
              </w:tc>
              <w:tc>
                <w:tcPr>
                  <w:tcW w:w="2613" w:type="dxa"/>
                  <w:tcBorders>
                    <w:top w:val="single" w:sz="8" w:space="0" w:color="000000"/>
                    <w:left w:val="single" w:sz="8" w:space="0" w:color="000000"/>
                    <w:bottom w:val="single" w:sz="8" w:space="0" w:color="000000"/>
                    <w:right w:val="single" w:sz="8" w:space="0" w:color="000000"/>
                  </w:tcBorders>
                </w:tcPr>
                <w:p w14:paraId="45CD4E9A" w14:textId="77777777" w:rsidR="00F32228" w:rsidRDefault="00F32228" w:rsidP="00F32228">
                  <w:pPr>
                    <w:spacing w:after="160" w:line="259" w:lineRule="auto"/>
                    <w:ind w:left="0" w:right="0" w:firstLine="0"/>
                    <w:jc w:val="left"/>
                    <w:rPr>
                      <w:sz w:val="22"/>
                    </w:rPr>
                  </w:pPr>
                  <w:r w:rsidRPr="00974643">
                    <w:rPr>
                      <w:sz w:val="22"/>
                    </w:rPr>
                    <w:t xml:space="preserve"> -Kaynak ve zaman israfı, </w:t>
                  </w:r>
                </w:p>
                <w:p w14:paraId="704D5311" w14:textId="77777777" w:rsidR="00F32228" w:rsidRPr="00974643" w:rsidRDefault="00F32228" w:rsidP="00F32228">
                  <w:pPr>
                    <w:spacing w:after="160" w:line="259" w:lineRule="auto"/>
                    <w:ind w:left="0" w:right="0" w:firstLine="0"/>
                    <w:jc w:val="left"/>
                    <w:rPr>
                      <w:sz w:val="22"/>
                    </w:rPr>
                  </w:pPr>
                  <w:r w:rsidRPr="00974643">
                    <w:rPr>
                      <w:sz w:val="22"/>
                    </w:rPr>
                    <w:t>-Personelin mağdur olması,</w:t>
                  </w:r>
                </w:p>
                <w:p w14:paraId="6178AD4F" w14:textId="77777777" w:rsidR="00F32228" w:rsidRPr="00974643" w:rsidRDefault="00F32228" w:rsidP="00F32228">
                  <w:pPr>
                    <w:spacing w:after="160" w:line="259" w:lineRule="auto"/>
                    <w:ind w:left="0" w:right="0" w:firstLine="0"/>
                    <w:jc w:val="left"/>
                    <w:rPr>
                      <w:sz w:val="22"/>
                    </w:rPr>
                  </w:pPr>
                </w:p>
                <w:p w14:paraId="3A006D33" w14:textId="77777777" w:rsidR="00F32228" w:rsidRPr="00974643" w:rsidRDefault="00F32228" w:rsidP="00F32228">
                  <w:pPr>
                    <w:spacing w:after="160" w:line="259" w:lineRule="auto"/>
                    <w:ind w:left="0" w:right="0" w:firstLine="0"/>
                    <w:jc w:val="left"/>
                    <w:rPr>
                      <w:sz w:val="22"/>
                    </w:rPr>
                  </w:pP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3D6A187E" w14:textId="0DF43B4F" w:rsidR="00F32228" w:rsidRPr="004D185C" w:rsidRDefault="004D185C" w:rsidP="00F32228">
                  <w:pPr>
                    <w:spacing w:after="160" w:line="259" w:lineRule="auto"/>
                    <w:ind w:left="0" w:right="0" w:firstLine="0"/>
                    <w:jc w:val="center"/>
                    <w:rPr>
                      <w:b/>
                      <w:sz w:val="22"/>
                    </w:rPr>
                  </w:pPr>
                  <w:r w:rsidRPr="004D185C">
                    <w:rPr>
                      <w:b/>
                      <w:sz w:val="22"/>
                    </w:rPr>
                    <w:t>Yüksek</w:t>
                  </w:r>
                </w:p>
              </w:tc>
              <w:tc>
                <w:tcPr>
                  <w:tcW w:w="3465" w:type="dxa"/>
                  <w:tcBorders>
                    <w:top w:val="single" w:sz="8" w:space="0" w:color="000000"/>
                    <w:left w:val="single" w:sz="8" w:space="0" w:color="000000"/>
                    <w:bottom w:val="single" w:sz="8" w:space="0" w:color="000000"/>
                    <w:right w:val="single" w:sz="8" w:space="0" w:color="000000"/>
                  </w:tcBorders>
                </w:tcPr>
                <w:p w14:paraId="2A3A60E2" w14:textId="50253FA2" w:rsidR="00F32228" w:rsidRPr="00974643" w:rsidRDefault="00F32228" w:rsidP="00F32228">
                  <w:pPr>
                    <w:spacing w:after="160" w:line="259" w:lineRule="auto"/>
                    <w:ind w:left="0" w:right="0" w:firstLine="0"/>
                    <w:jc w:val="left"/>
                    <w:rPr>
                      <w:sz w:val="22"/>
                    </w:rPr>
                  </w:pPr>
                  <w:r w:rsidRPr="00974643">
                    <w:rPr>
                      <w:sz w:val="22"/>
                    </w:rPr>
                    <w:t>Sendika üyelik formlarının eksiksiz alınması, Maaş tahakkuk ve ödeme dönemlerinde istifa ve üyelik formlarının ivedilikle KBS’ye  işlenmesi, sendika kesinti listelerinin kontrollerinin yapılarak zamanında ve eksiksiz ilgili Sendika temsilciliklerine e-posta ile iletilmesi,</w:t>
                  </w:r>
                </w:p>
              </w:tc>
              <w:tc>
                <w:tcPr>
                  <w:tcW w:w="3032" w:type="dxa"/>
                  <w:tcBorders>
                    <w:top w:val="single" w:sz="8" w:space="0" w:color="000000"/>
                    <w:left w:val="single" w:sz="8" w:space="0" w:color="000000"/>
                    <w:bottom w:val="single" w:sz="8" w:space="0" w:color="000000"/>
                    <w:right w:val="single" w:sz="8" w:space="0" w:color="000000"/>
                  </w:tcBorders>
                </w:tcPr>
                <w:p w14:paraId="4006F801" w14:textId="77777777" w:rsidR="00F32228" w:rsidRPr="00974643" w:rsidRDefault="00F32228" w:rsidP="00F32228">
                  <w:pPr>
                    <w:rPr>
                      <w:sz w:val="22"/>
                    </w:rPr>
                  </w:pPr>
                  <w:r w:rsidRPr="00974643">
                    <w:rPr>
                      <w:sz w:val="22"/>
                    </w:rPr>
                    <w:t>-Görevle ilgili mevzuat bilgisine sahip olmak,</w:t>
                  </w:r>
                </w:p>
                <w:p w14:paraId="66650325" w14:textId="77777777" w:rsidR="00F32228" w:rsidRPr="00974643" w:rsidRDefault="00F32228" w:rsidP="00F32228">
                  <w:pPr>
                    <w:rPr>
                      <w:sz w:val="22"/>
                    </w:rPr>
                  </w:pPr>
                  <w:r w:rsidRPr="00974643">
                    <w:rPr>
                      <w:sz w:val="22"/>
                    </w:rPr>
                    <w:t xml:space="preserve"> -Mesleki alanda tecrübeli olmak, </w:t>
                  </w:r>
                </w:p>
                <w:p w14:paraId="4C3698E7" w14:textId="77777777" w:rsidR="00F32228" w:rsidRPr="00974643" w:rsidRDefault="00F32228" w:rsidP="00F32228">
                  <w:pPr>
                    <w:rPr>
                      <w:sz w:val="22"/>
                    </w:rPr>
                  </w:pPr>
                  <w:r w:rsidRPr="00974643">
                    <w:rPr>
                      <w:sz w:val="22"/>
                    </w:rPr>
                    <w:t xml:space="preserve">-Dikkatli ve özenli olmak, </w:t>
                  </w:r>
                </w:p>
                <w:p w14:paraId="1CA3800A" w14:textId="77777777" w:rsidR="00F32228" w:rsidRDefault="00F32228" w:rsidP="00F32228">
                  <w:pPr>
                    <w:spacing w:after="160" w:line="259" w:lineRule="auto"/>
                    <w:ind w:left="0" w:right="0" w:firstLine="0"/>
                    <w:rPr>
                      <w:sz w:val="22"/>
                    </w:rPr>
                  </w:pPr>
                </w:p>
              </w:tc>
            </w:tr>
            <w:tr w:rsidR="00F32228" w:rsidRPr="007751F6" w14:paraId="4DB5F335" w14:textId="77777777" w:rsidTr="003235A9">
              <w:trPr>
                <w:trHeight w:val="1373"/>
              </w:trPr>
              <w:tc>
                <w:tcPr>
                  <w:tcW w:w="634" w:type="dxa"/>
                  <w:tcBorders>
                    <w:top w:val="single" w:sz="8" w:space="0" w:color="000000"/>
                    <w:left w:val="single" w:sz="8" w:space="0" w:color="000000"/>
                    <w:bottom w:val="single" w:sz="8" w:space="0" w:color="000000"/>
                    <w:right w:val="single" w:sz="8" w:space="0" w:color="000000"/>
                  </w:tcBorders>
                </w:tcPr>
                <w:p w14:paraId="559CA12E" w14:textId="700ADCDF" w:rsidR="00F32228" w:rsidRPr="00845E71" w:rsidRDefault="00F32228" w:rsidP="00F32228">
                  <w:pPr>
                    <w:spacing w:after="0" w:line="259" w:lineRule="auto"/>
                    <w:ind w:left="76" w:right="0" w:firstLine="0"/>
                    <w:jc w:val="center"/>
                    <w:rPr>
                      <w:b/>
                      <w:sz w:val="22"/>
                    </w:rPr>
                  </w:pPr>
                  <w:r w:rsidRPr="00845E71">
                    <w:rPr>
                      <w:b/>
                      <w:sz w:val="22"/>
                    </w:rPr>
                    <w:t>8</w:t>
                  </w:r>
                </w:p>
              </w:tc>
              <w:tc>
                <w:tcPr>
                  <w:tcW w:w="3418" w:type="dxa"/>
                  <w:tcBorders>
                    <w:top w:val="single" w:sz="8" w:space="0" w:color="000000"/>
                    <w:left w:val="single" w:sz="8" w:space="0" w:color="000000"/>
                    <w:bottom w:val="single" w:sz="8" w:space="0" w:color="000000"/>
                    <w:right w:val="nil"/>
                  </w:tcBorders>
                </w:tcPr>
                <w:p w14:paraId="2126E45C" w14:textId="77777777" w:rsidR="00F32228" w:rsidRPr="00974643" w:rsidRDefault="00F32228" w:rsidP="00F32228">
                  <w:pPr>
                    <w:spacing w:after="160" w:line="259" w:lineRule="auto"/>
                    <w:ind w:left="0" w:right="0" w:firstLine="0"/>
                    <w:jc w:val="left"/>
                    <w:rPr>
                      <w:sz w:val="22"/>
                    </w:rPr>
                  </w:pPr>
                  <w:r w:rsidRPr="00974643">
                    <w:rPr>
                      <w:sz w:val="22"/>
                    </w:rPr>
                    <w:t>İntibak ve Özlük Hakkı Değişiklikleri Nedeniyle Oluşan Kişi Alacaklarının Ödenmesi İşlemleri,</w:t>
                  </w:r>
                </w:p>
                <w:p w14:paraId="6C135C5C" w14:textId="77777777" w:rsidR="00F32228" w:rsidRPr="00974643" w:rsidRDefault="00F32228" w:rsidP="00F32228">
                  <w:pPr>
                    <w:spacing w:after="160" w:line="259" w:lineRule="auto"/>
                    <w:ind w:left="0" w:right="0" w:firstLine="0"/>
                    <w:jc w:val="left"/>
                    <w:rPr>
                      <w:sz w:val="22"/>
                    </w:rPr>
                  </w:pPr>
                </w:p>
                <w:p w14:paraId="3DCB2571" w14:textId="77777777" w:rsidR="00F32228" w:rsidRPr="00974643" w:rsidRDefault="00F32228" w:rsidP="00F32228">
                  <w:pPr>
                    <w:spacing w:after="160" w:line="259" w:lineRule="auto"/>
                    <w:ind w:left="0" w:right="0" w:firstLine="0"/>
                    <w:jc w:val="left"/>
                    <w:rPr>
                      <w:sz w:val="22"/>
                    </w:rPr>
                  </w:pPr>
                </w:p>
                <w:p w14:paraId="356828CF" w14:textId="77777777" w:rsidR="00F32228" w:rsidRPr="00974643" w:rsidRDefault="00F32228" w:rsidP="00F32228">
                  <w:pPr>
                    <w:spacing w:after="160" w:line="259" w:lineRule="auto"/>
                    <w:ind w:left="0" w:right="0" w:firstLine="0"/>
                    <w:jc w:val="left"/>
                    <w:rPr>
                      <w:sz w:val="22"/>
                    </w:rPr>
                  </w:pPr>
                </w:p>
                <w:p w14:paraId="74E0407E" w14:textId="77777777" w:rsidR="00F32228" w:rsidRPr="00974643" w:rsidRDefault="00F32228" w:rsidP="00F32228">
                  <w:pPr>
                    <w:spacing w:after="160" w:line="259" w:lineRule="auto"/>
                    <w:ind w:left="0" w:right="0" w:firstLine="0"/>
                    <w:rPr>
                      <w:sz w:val="22"/>
                    </w:rPr>
                  </w:pPr>
                </w:p>
              </w:tc>
              <w:tc>
                <w:tcPr>
                  <w:tcW w:w="139" w:type="dxa"/>
                  <w:tcBorders>
                    <w:top w:val="single" w:sz="8" w:space="0" w:color="000000"/>
                    <w:left w:val="nil"/>
                    <w:bottom w:val="single" w:sz="8" w:space="0" w:color="000000"/>
                    <w:right w:val="single" w:sz="8" w:space="0" w:color="000000"/>
                  </w:tcBorders>
                </w:tcPr>
                <w:p w14:paraId="5A17195C" w14:textId="77777777" w:rsidR="00F32228" w:rsidRPr="005A3F47" w:rsidRDefault="00F32228" w:rsidP="00F32228">
                  <w:pPr>
                    <w:spacing w:after="160" w:line="259" w:lineRule="auto"/>
                    <w:ind w:left="0" w:right="0" w:firstLine="0"/>
                    <w:jc w:val="left"/>
                    <w:rPr>
                      <w:sz w:val="22"/>
                    </w:rPr>
                  </w:pPr>
                </w:p>
              </w:tc>
              <w:tc>
                <w:tcPr>
                  <w:tcW w:w="2613" w:type="dxa"/>
                  <w:tcBorders>
                    <w:top w:val="single" w:sz="8" w:space="0" w:color="000000"/>
                    <w:left w:val="single" w:sz="8" w:space="0" w:color="000000"/>
                    <w:bottom w:val="single" w:sz="8" w:space="0" w:color="000000"/>
                    <w:right w:val="single" w:sz="8" w:space="0" w:color="000000"/>
                  </w:tcBorders>
                </w:tcPr>
                <w:p w14:paraId="77F24EFC" w14:textId="77777777" w:rsidR="00F32228" w:rsidRPr="00974643" w:rsidRDefault="00F32228" w:rsidP="00F32228">
                  <w:pPr>
                    <w:spacing w:after="160" w:line="259" w:lineRule="auto"/>
                    <w:ind w:left="0" w:right="0" w:firstLine="0"/>
                    <w:jc w:val="left"/>
                    <w:rPr>
                      <w:sz w:val="22"/>
                    </w:rPr>
                  </w:pPr>
                  <w:r w:rsidRPr="00974643">
                    <w:rPr>
                      <w:sz w:val="22"/>
                    </w:rPr>
                    <w:t>-Kaynak ve zaman israfı,</w:t>
                  </w:r>
                </w:p>
                <w:p w14:paraId="25CD05D2" w14:textId="77777777" w:rsidR="00F32228" w:rsidRPr="00974643" w:rsidRDefault="00F32228" w:rsidP="00F32228">
                  <w:pPr>
                    <w:spacing w:after="160" w:line="259" w:lineRule="auto"/>
                    <w:ind w:left="0" w:right="0" w:firstLine="0"/>
                    <w:jc w:val="left"/>
                    <w:rPr>
                      <w:sz w:val="22"/>
                    </w:rPr>
                  </w:pPr>
                  <w:r w:rsidRPr="00974643">
                    <w:rPr>
                      <w:sz w:val="22"/>
                    </w:rPr>
                    <w:t xml:space="preserve"> -Personelin mağdur olması,</w:t>
                  </w:r>
                </w:p>
                <w:p w14:paraId="4334B45D" w14:textId="45650EE6" w:rsidR="00F32228" w:rsidRPr="00974643" w:rsidRDefault="00F32228" w:rsidP="00F32228">
                  <w:pPr>
                    <w:spacing w:after="160" w:line="259" w:lineRule="auto"/>
                    <w:ind w:left="0" w:right="0" w:firstLine="0"/>
                    <w:jc w:val="left"/>
                    <w:rPr>
                      <w:sz w:val="22"/>
                    </w:rPr>
                  </w:pPr>
                  <w:r w:rsidRPr="00974643">
                    <w:rPr>
                      <w:sz w:val="22"/>
                    </w:rPr>
                    <w:t xml:space="preserve"> -Mali sorumluluk,</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57F83ABC" w14:textId="413AE845" w:rsidR="00F32228" w:rsidRDefault="00845E71" w:rsidP="00F32228">
                  <w:pPr>
                    <w:spacing w:after="160" w:line="259" w:lineRule="auto"/>
                    <w:ind w:left="0" w:right="0" w:firstLine="0"/>
                    <w:jc w:val="center"/>
                    <w:rPr>
                      <w:b/>
                      <w:sz w:val="22"/>
                    </w:rPr>
                  </w:pPr>
                  <w:r>
                    <w:rPr>
                      <w:b/>
                      <w:sz w:val="22"/>
                    </w:rPr>
                    <w:t>Orta</w:t>
                  </w:r>
                </w:p>
              </w:tc>
              <w:tc>
                <w:tcPr>
                  <w:tcW w:w="3465" w:type="dxa"/>
                  <w:tcBorders>
                    <w:top w:val="single" w:sz="8" w:space="0" w:color="000000"/>
                    <w:left w:val="single" w:sz="8" w:space="0" w:color="000000"/>
                    <w:bottom w:val="single" w:sz="8" w:space="0" w:color="000000"/>
                    <w:right w:val="single" w:sz="8" w:space="0" w:color="000000"/>
                  </w:tcBorders>
                </w:tcPr>
                <w:p w14:paraId="68F22E2A" w14:textId="0987D04F" w:rsidR="00F32228" w:rsidRPr="00974643" w:rsidRDefault="00F32228" w:rsidP="00F32228">
                  <w:pPr>
                    <w:spacing w:after="160" w:line="259" w:lineRule="auto"/>
                    <w:ind w:left="0" w:right="0" w:firstLine="0"/>
                    <w:jc w:val="left"/>
                    <w:rPr>
                      <w:sz w:val="22"/>
                    </w:rPr>
                  </w:pPr>
                  <w:r w:rsidRPr="00974643">
                    <w:rPr>
                      <w:sz w:val="22"/>
                    </w:rPr>
                    <w:t>Akademik ve idari özlüklerden gelen düzeltme onayları ile kararnameler için düzeltme bordrolarının düzenlenmesi, SGK primlerinin e-kesenek sistemine girişinin sağlanması,  ilgili düzeltmelerin KBS’ye girişinin ve kontrolünün yapılması,</w:t>
                  </w:r>
                </w:p>
              </w:tc>
              <w:tc>
                <w:tcPr>
                  <w:tcW w:w="3032" w:type="dxa"/>
                  <w:tcBorders>
                    <w:top w:val="single" w:sz="8" w:space="0" w:color="000000"/>
                    <w:left w:val="single" w:sz="8" w:space="0" w:color="000000"/>
                    <w:bottom w:val="single" w:sz="8" w:space="0" w:color="000000"/>
                    <w:right w:val="single" w:sz="8" w:space="0" w:color="000000"/>
                  </w:tcBorders>
                </w:tcPr>
                <w:p w14:paraId="3A4F1C80" w14:textId="77777777" w:rsidR="00F32228" w:rsidRPr="00974643" w:rsidRDefault="00F32228" w:rsidP="00F32228">
                  <w:pPr>
                    <w:spacing w:after="160" w:line="259" w:lineRule="auto"/>
                    <w:ind w:left="0" w:right="0" w:firstLine="0"/>
                    <w:rPr>
                      <w:sz w:val="22"/>
                    </w:rPr>
                  </w:pPr>
                  <w:r w:rsidRPr="00974643">
                    <w:rPr>
                      <w:sz w:val="22"/>
                    </w:rPr>
                    <w:t>-Görevle ilgili mevzuat bilgisine sahip olmak,</w:t>
                  </w:r>
                </w:p>
                <w:p w14:paraId="08051E04" w14:textId="77777777" w:rsidR="00F32228" w:rsidRPr="00974643" w:rsidRDefault="00F32228" w:rsidP="00F32228">
                  <w:pPr>
                    <w:spacing w:after="160" w:line="259" w:lineRule="auto"/>
                    <w:ind w:left="0" w:right="0" w:firstLine="0"/>
                    <w:rPr>
                      <w:sz w:val="22"/>
                    </w:rPr>
                  </w:pPr>
                  <w:r w:rsidRPr="00974643">
                    <w:rPr>
                      <w:sz w:val="22"/>
                    </w:rPr>
                    <w:t xml:space="preserve"> -Mesleki alanda tecrübeli olmak, </w:t>
                  </w:r>
                </w:p>
                <w:p w14:paraId="475D25D1" w14:textId="77777777" w:rsidR="00F32228" w:rsidRPr="00974643" w:rsidRDefault="00F32228" w:rsidP="00F32228">
                  <w:pPr>
                    <w:spacing w:after="160" w:line="259" w:lineRule="auto"/>
                    <w:ind w:left="0" w:right="0" w:firstLine="0"/>
                    <w:rPr>
                      <w:sz w:val="22"/>
                    </w:rPr>
                  </w:pPr>
                  <w:r w:rsidRPr="00974643">
                    <w:rPr>
                      <w:sz w:val="22"/>
                    </w:rPr>
                    <w:t xml:space="preserve">-Dikkatli ve özenli olmak, </w:t>
                  </w:r>
                </w:p>
                <w:p w14:paraId="2DE1E25E" w14:textId="5B809CC3" w:rsidR="00F32228" w:rsidRPr="00974643" w:rsidRDefault="00F32228" w:rsidP="00F32228">
                  <w:pPr>
                    <w:rPr>
                      <w:sz w:val="22"/>
                    </w:rPr>
                  </w:pPr>
                  <w:r w:rsidRPr="00974643">
                    <w:rPr>
                      <w:sz w:val="22"/>
                    </w:rPr>
                    <w:t>-KBS sistemi hakkında bilgi sahibi olmak,</w:t>
                  </w:r>
                </w:p>
              </w:tc>
            </w:tr>
            <w:tr w:rsidR="004D185C" w:rsidRPr="007751F6" w14:paraId="3D9D6DA2" w14:textId="77777777" w:rsidTr="003235A9">
              <w:trPr>
                <w:trHeight w:val="1373"/>
              </w:trPr>
              <w:tc>
                <w:tcPr>
                  <w:tcW w:w="634" w:type="dxa"/>
                  <w:tcBorders>
                    <w:top w:val="single" w:sz="8" w:space="0" w:color="000000"/>
                    <w:left w:val="single" w:sz="8" w:space="0" w:color="000000"/>
                    <w:bottom w:val="single" w:sz="8" w:space="0" w:color="000000"/>
                    <w:right w:val="single" w:sz="8" w:space="0" w:color="000000"/>
                  </w:tcBorders>
                </w:tcPr>
                <w:p w14:paraId="7F39AE6B" w14:textId="54499ADA" w:rsidR="004D185C" w:rsidRPr="00845E71" w:rsidRDefault="00181110" w:rsidP="00F32228">
                  <w:pPr>
                    <w:spacing w:after="0" w:line="259" w:lineRule="auto"/>
                    <w:ind w:left="76" w:right="0" w:firstLine="0"/>
                    <w:jc w:val="center"/>
                    <w:rPr>
                      <w:b/>
                      <w:sz w:val="22"/>
                    </w:rPr>
                  </w:pPr>
                  <w:r w:rsidRPr="00845E71">
                    <w:rPr>
                      <w:b/>
                      <w:sz w:val="22"/>
                    </w:rPr>
                    <w:t>9</w:t>
                  </w:r>
                </w:p>
              </w:tc>
              <w:tc>
                <w:tcPr>
                  <w:tcW w:w="3418" w:type="dxa"/>
                  <w:tcBorders>
                    <w:top w:val="single" w:sz="8" w:space="0" w:color="000000"/>
                    <w:left w:val="single" w:sz="8" w:space="0" w:color="000000"/>
                    <w:bottom w:val="single" w:sz="8" w:space="0" w:color="000000"/>
                    <w:right w:val="nil"/>
                  </w:tcBorders>
                </w:tcPr>
                <w:p w14:paraId="62E5424B" w14:textId="3177C01E" w:rsidR="004D185C" w:rsidRPr="004D185C" w:rsidRDefault="004D185C" w:rsidP="00F32228">
                  <w:pPr>
                    <w:spacing w:after="160" w:line="259" w:lineRule="auto"/>
                    <w:ind w:left="0" w:right="0" w:firstLine="0"/>
                    <w:jc w:val="left"/>
                    <w:rPr>
                      <w:sz w:val="22"/>
                    </w:rPr>
                  </w:pPr>
                  <w:r w:rsidRPr="004D185C">
                    <w:rPr>
                      <w:sz w:val="22"/>
                    </w:rPr>
                    <w:t>Kanun, yönetmelik ve mevzuatların takibi ve uygulanma işlemleri</w:t>
                  </w:r>
                  <w:r w:rsidR="00845E71">
                    <w:rPr>
                      <w:sz w:val="22"/>
                    </w:rPr>
                    <w:t>.</w:t>
                  </w:r>
                </w:p>
              </w:tc>
              <w:tc>
                <w:tcPr>
                  <w:tcW w:w="139" w:type="dxa"/>
                  <w:tcBorders>
                    <w:top w:val="single" w:sz="8" w:space="0" w:color="000000"/>
                    <w:left w:val="nil"/>
                    <w:bottom w:val="single" w:sz="8" w:space="0" w:color="000000"/>
                    <w:right w:val="single" w:sz="8" w:space="0" w:color="000000"/>
                  </w:tcBorders>
                </w:tcPr>
                <w:p w14:paraId="102D282B" w14:textId="77777777" w:rsidR="004D185C" w:rsidRPr="004D185C" w:rsidRDefault="004D185C" w:rsidP="00F32228">
                  <w:pPr>
                    <w:spacing w:after="160" w:line="259" w:lineRule="auto"/>
                    <w:ind w:left="0" w:right="0" w:firstLine="0"/>
                    <w:jc w:val="left"/>
                    <w:rPr>
                      <w:sz w:val="22"/>
                    </w:rPr>
                  </w:pPr>
                </w:p>
              </w:tc>
              <w:tc>
                <w:tcPr>
                  <w:tcW w:w="2613" w:type="dxa"/>
                  <w:tcBorders>
                    <w:top w:val="single" w:sz="8" w:space="0" w:color="000000"/>
                    <w:left w:val="single" w:sz="8" w:space="0" w:color="000000"/>
                    <w:bottom w:val="single" w:sz="8" w:space="0" w:color="000000"/>
                    <w:right w:val="single" w:sz="8" w:space="0" w:color="000000"/>
                  </w:tcBorders>
                </w:tcPr>
                <w:p w14:paraId="645B6038" w14:textId="77777777" w:rsidR="004D185C" w:rsidRPr="004D185C" w:rsidRDefault="004D185C" w:rsidP="00F32228">
                  <w:pPr>
                    <w:spacing w:after="160" w:line="259" w:lineRule="auto"/>
                    <w:ind w:left="0" w:right="0" w:firstLine="0"/>
                    <w:jc w:val="left"/>
                    <w:rPr>
                      <w:sz w:val="22"/>
                    </w:rPr>
                  </w:pPr>
                  <w:r w:rsidRPr="004D185C">
                    <w:rPr>
                      <w:sz w:val="22"/>
                    </w:rPr>
                    <w:t xml:space="preserve">-İş, zaman, hak, kurumsal güven ve itibar kaybı, </w:t>
                  </w:r>
                </w:p>
                <w:p w14:paraId="2D1037E5" w14:textId="563784DB" w:rsidR="00181110" w:rsidRDefault="004D185C" w:rsidP="00F32228">
                  <w:pPr>
                    <w:spacing w:after="160" w:line="259" w:lineRule="auto"/>
                    <w:ind w:left="0" w:right="0" w:firstLine="0"/>
                    <w:jc w:val="left"/>
                    <w:rPr>
                      <w:sz w:val="22"/>
                    </w:rPr>
                  </w:pPr>
                  <w:r w:rsidRPr="004D185C">
                    <w:rPr>
                      <w:sz w:val="22"/>
                    </w:rPr>
                    <w:t>-Yanlış işlem,</w:t>
                  </w:r>
                  <w:r w:rsidR="00181110">
                    <w:rPr>
                      <w:sz w:val="22"/>
                    </w:rPr>
                    <w:t xml:space="preserve"> görevin aksaması</w:t>
                  </w:r>
                </w:p>
                <w:p w14:paraId="2F6AA2D5" w14:textId="6BBB4240" w:rsidR="004D185C" w:rsidRPr="004D185C" w:rsidRDefault="00181110" w:rsidP="00181110">
                  <w:pPr>
                    <w:spacing w:after="160" w:line="259" w:lineRule="auto"/>
                    <w:ind w:left="0" w:right="0" w:firstLine="0"/>
                    <w:jc w:val="left"/>
                    <w:rPr>
                      <w:sz w:val="22"/>
                    </w:rPr>
                  </w:pPr>
                  <w:r>
                    <w:rPr>
                      <w:sz w:val="22"/>
                    </w:rPr>
                    <w:t xml:space="preserve">-Kaynak israfı, </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28F59B79" w14:textId="11FF86C3" w:rsidR="004D185C" w:rsidRPr="004D185C" w:rsidRDefault="004D185C" w:rsidP="00F32228">
                  <w:pPr>
                    <w:spacing w:after="160" w:line="259" w:lineRule="auto"/>
                    <w:ind w:left="0" w:right="0" w:firstLine="0"/>
                    <w:jc w:val="center"/>
                    <w:rPr>
                      <w:b/>
                      <w:sz w:val="22"/>
                    </w:rPr>
                  </w:pPr>
                  <w:r w:rsidRPr="004D185C">
                    <w:rPr>
                      <w:b/>
                      <w:sz w:val="22"/>
                    </w:rPr>
                    <w:t>Yüksek</w:t>
                  </w:r>
                </w:p>
              </w:tc>
              <w:tc>
                <w:tcPr>
                  <w:tcW w:w="3465" w:type="dxa"/>
                  <w:tcBorders>
                    <w:top w:val="single" w:sz="8" w:space="0" w:color="000000"/>
                    <w:left w:val="single" w:sz="8" w:space="0" w:color="000000"/>
                    <w:bottom w:val="single" w:sz="8" w:space="0" w:color="000000"/>
                    <w:right w:val="single" w:sz="8" w:space="0" w:color="000000"/>
                  </w:tcBorders>
                </w:tcPr>
                <w:p w14:paraId="715A3F7B" w14:textId="79965EAF" w:rsidR="004D185C" w:rsidRPr="004D185C" w:rsidRDefault="004D185C" w:rsidP="00F32228">
                  <w:pPr>
                    <w:spacing w:after="160" w:line="259" w:lineRule="auto"/>
                    <w:ind w:left="0" w:right="0" w:firstLine="0"/>
                    <w:jc w:val="left"/>
                    <w:rPr>
                      <w:sz w:val="22"/>
                    </w:rPr>
                  </w:pPr>
                  <w:r w:rsidRPr="004D185C">
                    <w:rPr>
                      <w:sz w:val="22"/>
                    </w:rPr>
                    <w:t>Güncel bilgilerin takibinin sağlanması, eksikliklerin giderilmesi yönünde eğitim alınmasının sağlanması</w:t>
                  </w:r>
                </w:p>
              </w:tc>
              <w:tc>
                <w:tcPr>
                  <w:tcW w:w="3032" w:type="dxa"/>
                  <w:tcBorders>
                    <w:top w:val="single" w:sz="8" w:space="0" w:color="000000"/>
                    <w:left w:val="single" w:sz="8" w:space="0" w:color="000000"/>
                    <w:bottom w:val="single" w:sz="8" w:space="0" w:color="000000"/>
                    <w:right w:val="single" w:sz="8" w:space="0" w:color="000000"/>
                  </w:tcBorders>
                </w:tcPr>
                <w:p w14:paraId="2E423950" w14:textId="3802AA0F" w:rsidR="004D185C" w:rsidRPr="004D185C" w:rsidRDefault="004D185C" w:rsidP="00F32228">
                  <w:pPr>
                    <w:spacing w:after="160" w:line="259" w:lineRule="auto"/>
                    <w:ind w:left="0" w:right="0" w:firstLine="0"/>
                    <w:rPr>
                      <w:sz w:val="22"/>
                    </w:rPr>
                  </w:pPr>
                  <w:r w:rsidRPr="004D185C">
                    <w:rPr>
                      <w:sz w:val="22"/>
                    </w:rPr>
                    <w:t>-Görevle ilgili mevzuat bilgisine sahip olmak, -Analitik düşünme, yorumlama ve değerlendirme yeteneğine sahip olmak -Mesleki alanda tecrübeli olmak, -Dikkatli ve özenli olmak</w:t>
                  </w:r>
                </w:p>
              </w:tc>
            </w:tr>
            <w:tr w:rsidR="00F32228" w:rsidRPr="007751F6" w14:paraId="0BF805E6" w14:textId="77777777" w:rsidTr="004D640D">
              <w:trPr>
                <w:trHeight w:val="1522"/>
              </w:trPr>
              <w:tc>
                <w:tcPr>
                  <w:tcW w:w="7217" w:type="dxa"/>
                  <w:gridSpan w:val="5"/>
                  <w:tcBorders>
                    <w:top w:val="single" w:sz="8" w:space="0" w:color="000000"/>
                    <w:left w:val="single" w:sz="8" w:space="0" w:color="000000"/>
                    <w:bottom w:val="single" w:sz="8" w:space="0" w:color="000000"/>
                    <w:right w:val="single" w:sz="8" w:space="0" w:color="000000"/>
                  </w:tcBorders>
                </w:tcPr>
                <w:p w14:paraId="085EF100" w14:textId="77777777" w:rsidR="00F32228" w:rsidRPr="007751F6" w:rsidRDefault="00F32228" w:rsidP="00F32228">
                  <w:pPr>
                    <w:spacing w:after="160" w:line="259" w:lineRule="auto"/>
                    <w:ind w:left="0" w:right="0" w:firstLine="0"/>
                    <w:jc w:val="center"/>
                  </w:pPr>
                </w:p>
                <w:p w14:paraId="42B71948" w14:textId="5A58B09F" w:rsidR="00F32228" w:rsidRPr="003A68B9" w:rsidRDefault="00F32228" w:rsidP="00F32228">
                  <w:pPr>
                    <w:spacing w:after="0" w:line="259" w:lineRule="auto"/>
                    <w:ind w:left="0" w:right="0" w:firstLine="0"/>
                    <w:jc w:val="center"/>
                    <w:rPr>
                      <w:b/>
                    </w:rPr>
                  </w:pPr>
                  <w:r w:rsidRPr="003A68B9">
                    <w:rPr>
                      <w:b/>
                      <w:sz w:val="24"/>
                    </w:rPr>
                    <w:t>HAZIRLAYAN</w:t>
                  </w:r>
                </w:p>
                <w:p w14:paraId="0551C284" w14:textId="214C8A96" w:rsidR="00F32228" w:rsidRDefault="00F32228" w:rsidP="00F32228">
                  <w:pPr>
                    <w:spacing w:after="0" w:line="259" w:lineRule="auto"/>
                    <w:ind w:left="0" w:right="0" w:firstLine="0"/>
                    <w:jc w:val="center"/>
                  </w:pPr>
                </w:p>
                <w:p w14:paraId="6E505592" w14:textId="77777777" w:rsidR="00F32228" w:rsidRDefault="00F32228" w:rsidP="00F32228">
                  <w:pPr>
                    <w:spacing w:after="0" w:line="259" w:lineRule="auto"/>
                    <w:ind w:left="0" w:right="0" w:firstLine="0"/>
                    <w:jc w:val="center"/>
                  </w:pPr>
                </w:p>
                <w:p w14:paraId="3321DF18" w14:textId="0E0B9B45" w:rsidR="00681846" w:rsidRPr="003A68B9" w:rsidRDefault="00681846" w:rsidP="00F32228">
                  <w:pPr>
                    <w:spacing w:after="0" w:line="259" w:lineRule="auto"/>
                    <w:ind w:left="0" w:right="0" w:firstLine="0"/>
                    <w:jc w:val="center"/>
                  </w:pPr>
                </w:p>
              </w:tc>
              <w:tc>
                <w:tcPr>
                  <w:tcW w:w="7218" w:type="dxa"/>
                  <w:gridSpan w:val="3"/>
                  <w:tcBorders>
                    <w:top w:val="single" w:sz="8" w:space="0" w:color="000000"/>
                    <w:left w:val="single" w:sz="8" w:space="0" w:color="000000"/>
                    <w:bottom w:val="single" w:sz="8" w:space="0" w:color="000000"/>
                    <w:right w:val="single" w:sz="8" w:space="0" w:color="000000"/>
                  </w:tcBorders>
                </w:tcPr>
                <w:p w14:paraId="2AA5C7BF" w14:textId="126B22C7" w:rsidR="00F32228" w:rsidRDefault="00F32228" w:rsidP="00F32228">
                  <w:pPr>
                    <w:spacing w:after="0" w:line="259" w:lineRule="auto"/>
                    <w:ind w:left="0" w:right="0" w:firstLine="0"/>
                    <w:jc w:val="center"/>
                  </w:pPr>
                </w:p>
                <w:p w14:paraId="4AC6C329" w14:textId="77777777" w:rsidR="00F75F95" w:rsidRDefault="00F75F95" w:rsidP="00F75F95">
                  <w:pPr>
                    <w:spacing w:after="0" w:line="259" w:lineRule="auto"/>
                    <w:ind w:left="0" w:right="0" w:firstLine="0"/>
                    <w:rPr>
                      <w:b/>
                      <w:sz w:val="22"/>
                    </w:rPr>
                  </w:pPr>
                </w:p>
                <w:p w14:paraId="2BDAA346" w14:textId="714A7BF4" w:rsidR="00F32228" w:rsidRPr="00F75F95" w:rsidRDefault="00F75F95" w:rsidP="00F75F95">
                  <w:pPr>
                    <w:spacing w:after="0" w:line="259" w:lineRule="auto"/>
                    <w:ind w:left="0" w:right="0" w:firstLine="0"/>
                    <w:rPr>
                      <w:b/>
                    </w:rPr>
                  </w:pPr>
                  <w:r>
                    <w:rPr>
                      <w:b/>
                      <w:sz w:val="24"/>
                    </w:rPr>
                    <w:t xml:space="preserve">                                              </w:t>
                  </w:r>
                  <w:r w:rsidR="00F32228" w:rsidRPr="003A68B9">
                    <w:rPr>
                      <w:b/>
                      <w:sz w:val="24"/>
                    </w:rPr>
                    <w:t>ONAYLAYAN</w:t>
                  </w:r>
                </w:p>
                <w:p w14:paraId="765FA323" w14:textId="77777777" w:rsidR="00F32228" w:rsidRDefault="00F32228" w:rsidP="00F32228">
                  <w:pPr>
                    <w:spacing w:after="0" w:line="259" w:lineRule="auto"/>
                    <w:ind w:right="0"/>
                    <w:jc w:val="center"/>
                    <w:rPr>
                      <w:sz w:val="22"/>
                    </w:rPr>
                  </w:pPr>
                </w:p>
                <w:p w14:paraId="667AD870" w14:textId="77777777" w:rsidR="00F32228" w:rsidRDefault="00F32228" w:rsidP="00F75F95">
                  <w:pPr>
                    <w:spacing w:after="0" w:line="259" w:lineRule="auto"/>
                    <w:ind w:right="0"/>
                    <w:jc w:val="center"/>
                    <w:rPr>
                      <w:sz w:val="24"/>
                    </w:rPr>
                  </w:pPr>
                </w:p>
                <w:p w14:paraId="61E43CA9" w14:textId="76278DE1" w:rsidR="00681846" w:rsidRPr="007751F6" w:rsidRDefault="00681846" w:rsidP="00F75F95">
                  <w:pPr>
                    <w:spacing w:after="0" w:line="259" w:lineRule="auto"/>
                    <w:ind w:right="0"/>
                    <w:jc w:val="center"/>
                  </w:pPr>
                </w:p>
              </w:tc>
            </w:tr>
          </w:tbl>
          <w:p w14:paraId="45070E9D" w14:textId="39FFA481" w:rsidR="008337F8" w:rsidRPr="007751F6" w:rsidRDefault="00786F4E">
            <w:pPr>
              <w:spacing w:after="0" w:line="259" w:lineRule="auto"/>
              <w:ind w:left="703" w:right="0" w:firstLine="0"/>
              <w:jc w:val="left"/>
            </w:pPr>
            <w:r w:rsidRPr="007751F6">
              <w:rPr>
                <w:color w:val="C00000"/>
                <w:sz w:val="24"/>
              </w:rPr>
              <w:t>*</w:t>
            </w:r>
            <w:r w:rsidR="00746349">
              <w:rPr>
                <w:sz w:val="24"/>
              </w:rPr>
              <w:t xml:space="preserve">    Bu bölüme, </w:t>
            </w:r>
            <w:r w:rsidRPr="007751F6">
              <w:rPr>
                <w:sz w:val="24"/>
              </w:rPr>
              <w:t>…Şube Müdürlüğü/…Birimi yazılacaktır.</w:t>
            </w:r>
          </w:p>
          <w:p w14:paraId="3AC87082" w14:textId="77777777" w:rsidR="008337F8" w:rsidRPr="007751F6" w:rsidRDefault="00786F4E">
            <w:pPr>
              <w:spacing w:after="0" w:line="259" w:lineRule="auto"/>
              <w:ind w:left="703" w:right="0" w:firstLine="0"/>
              <w:jc w:val="left"/>
            </w:pPr>
            <w:r w:rsidRPr="007751F6">
              <w:rPr>
                <w:color w:val="C00000"/>
                <w:sz w:val="24"/>
              </w:rPr>
              <w:t>**</w:t>
            </w:r>
            <w:r w:rsidRPr="007751F6">
              <w:rPr>
                <w:sz w:val="24"/>
              </w:rPr>
              <w:t xml:space="preserve">  Risk düzeyi, görevin ve belirlenen risklerin durumuna göre Yüksek, Orta veya Düşük olarak belirlenecektir.</w:t>
            </w:r>
          </w:p>
        </w:tc>
      </w:tr>
      <w:tr w:rsidR="008337F8" w14:paraId="7154A941" w14:textId="77777777" w:rsidTr="00C841A0">
        <w:tblPrEx>
          <w:tblCellMar>
            <w:left w:w="258" w:type="dxa"/>
            <w:right w:w="538" w:type="dxa"/>
          </w:tblCellMar>
        </w:tblPrEx>
        <w:trPr>
          <w:trHeight w:val="10205"/>
        </w:trPr>
        <w:tc>
          <w:tcPr>
            <w:tcW w:w="15790" w:type="dxa"/>
            <w:tcBorders>
              <w:top w:val="double" w:sz="9" w:space="0" w:color="000000"/>
              <w:left w:val="double" w:sz="9" w:space="0" w:color="000000"/>
              <w:bottom w:val="double" w:sz="9" w:space="0" w:color="000000"/>
              <w:right w:val="double" w:sz="9" w:space="0" w:color="000000"/>
            </w:tcBorders>
          </w:tcPr>
          <w:p w14:paraId="70BC1A0A" w14:textId="62F8E5AF" w:rsidR="008337F8" w:rsidRDefault="00423127">
            <w:pPr>
              <w:spacing w:after="0" w:line="259" w:lineRule="auto"/>
              <w:ind w:left="0" w:right="347" w:firstLine="0"/>
              <w:jc w:val="right"/>
            </w:pPr>
            <w:r>
              <w:rPr>
                <w:b/>
                <w:color w:val="C00000"/>
                <w:sz w:val="32"/>
              </w:rPr>
              <w:lastRenderedPageBreak/>
              <w:t>EK</w:t>
            </w:r>
            <w:r w:rsidR="00786F4E">
              <w:rPr>
                <w:b/>
                <w:color w:val="C00000"/>
                <w:sz w:val="32"/>
              </w:rPr>
              <w:t xml:space="preserve">: 2 </w:t>
            </w:r>
          </w:p>
          <w:p w14:paraId="7B3FECBD" w14:textId="77777777" w:rsidR="008337F8" w:rsidRDefault="00786F4E">
            <w:pPr>
              <w:spacing w:after="0" w:line="259" w:lineRule="auto"/>
              <w:ind w:left="384" w:right="0" w:firstLine="0"/>
              <w:jc w:val="center"/>
            </w:pPr>
            <w:r>
              <w:rPr>
                <w:b/>
                <w:color w:val="C00000"/>
                <w:sz w:val="32"/>
              </w:rPr>
              <w:t>HASSAS GÖREV ENVANTERİ</w:t>
            </w:r>
          </w:p>
          <w:tbl>
            <w:tblPr>
              <w:tblStyle w:val="TableGrid"/>
              <w:tblW w:w="14974" w:type="dxa"/>
              <w:tblInd w:w="0" w:type="dxa"/>
              <w:tblCellMar>
                <w:top w:w="72" w:type="dxa"/>
                <w:left w:w="108" w:type="dxa"/>
                <w:right w:w="64" w:type="dxa"/>
              </w:tblCellMar>
              <w:tblLook w:val="04A0" w:firstRow="1" w:lastRow="0" w:firstColumn="1" w:lastColumn="0" w:noHBand="0" w:noVBand="1"/>
            </w:tblPr>
            <w:tblGrid>
              <w:gridCol w:w="772"/>
              <w:gridCol w:w="4319"/>
              <w:gridCol w:w="2493"/>
              <w:gridCol w:w="2093"/>
              <w:gridCol w:w="5297"/>
            </w:tblGrid>
            <w:tr w:rsidR="008337F8" w14:paraId="1CC220C1" w14:textId="77777777" w:rsidTr="00845E71">
              <w:trPr>
                <w:trHeight w:val="308"/>
              </w:trPr>
              <w:tc>
                <w:tcPr>
                  <w:tcW w:w="9677" w:type="dxa"/>
                  <w:gridSpan w:val="4"/>
                  <w:tcBorders>
                    <w:top w:val="single" w:sz="8" w:space="0" w:color="000000"/>
                    <w:left w:val="single" w:sz="8" w:space="0" w:color="000000"/>
                    <w:bottom w:val="single" w:sz="8" w:space="0" w:color="000000"/>
                    <w:right w:val="nil"/>
                  </w:tcBorders>
                </w:tcPr>
                <w:p w14:paraId="5E69F948" w14:textId="1B96CEE4" w:rsidR="008337F8" w:rsidRDefault="00423127">
                  <w:pPr>
                    <w:spacing w:after="0" w:line="259" w:lineRule="auto"/>
                    <w:ind w:left="0" w:right="0" w:firstLine="0"/>
                    <w:jc w:val="left"/>
                  </w:pPr>
                  <w:r>
                    <w:rPr>
                      <w:b/>
                      <w:sz w:val="24"/>
                    </w:rPr>
                    <w:t>BİRİMİ</w:t>
                  </w:r>
                  <w:r w:rsidR="00786F4E">
                    <w:rPr>
                      <w:b/>
                      <w:sz w:val="24"/>
                    </w:rPr>
                    <w:t>:</w:t>
                  </w:r>
                  <w:r w:rsidR="008D0F53">
                    <w:rPr>
                      <w:b/>
                      <w:sz w:val="24"/>
                    </w:rPr>
                    <w:t xml:space="preserve"> </w:t>
                  </w:r>
                  <w:r w:rsidR="00B77FA9" w:rsidRPr="00423127">
                    <w:rPr>
                      <w:b/>
                      <w:sz w:val="24"/>
                      <w:szCs w:val="24"/>
                    </w:rPr>
                    <w:t>Maaş ve Tahakkuk İşleri Şube Müdürlüğü</w:t>
                  </w:r>
                </w:p>
              </w:tc>
              <w:tc>
                <w:tcPr>
                  <w:tcW w:w="5297" w:type="dxa"/>
                  <w:tcBorders>
                    <w:top w:val="single" w:sz="8" w:space="0" w:color="000000"/>
                    <w:left w:val="nil"/>
                    <w:bottom w:val="single" w:sz="8" w:space="0" w:color="000000"/>
                    <w:right w:val="single" w:sz="8" w:space="0" w:color="000000"/>
                  </w:tcBorders>
                </w:tcPr>
                <w:p w14:paraId="228D2B48" w14:textId="77777777" w:rsidR="008337F8" w:rsidRDefault="008337F8">
                  <w:pPr>
                    <w:spacing w:after="160" w:line="259" w:lineRule="auto"/>
                    <w:ind w:left="0" w:right="0" w:firstLine="0"/>
                    <w:jc w:val="left"/>
                  </w:pPr>
                </w:p>
              </w:tc>
            </w:tr>
            <w:tr w:rsidR="008337F8" w14:paraId="71A3658E" w14:textId="77777777" w:rsidTr="00845E71">
              <w:trPr>
                <w:trHeight w:val="855"/>
              </w:trPr>
              <w:tc>
                <w:tcPr>
                  <w:tcW w:w="772" w:type="dxa"/>
                  <w:tcBorders>
                    <w:top w:val="single" w:sz="8" w:space="0" w:color="000000"/>
                    <w:left w:val="single" w:sz="8" w:space="0" w:color="000000"/>
                    <w:bottom w:val="single" w:sz="8" w:space="0" w:color="000000"/>
                    <w:right w:val="single" w:sz="8" w:space="0" w:color="000000"/>
                  </w:tcBorders>
                  <w:vAlign w:val="center"/>
                </w:tcPr>
                <w:p w14:paraId="5E6F5D69" w14:textId="77777777" w:rsidR="008337F8" w:rsidRDefault="00786F4E">
                  <w:pPr>
                    <w:spacing w:after="0" w:line="259" w:lineRule="auto"/>
                    <w:ind w:left="65" w:right="0" w:firstLine="0"/>
                    <w:jc w:val="left"/>
                  </w:pPr>
                  <w:r>
                    <w:rPr>
                      <w:b/>
                      <w:sz w:val="24"/>
                    </w:rPr>
                    <w:t xml:space="preserve">Sıra </w:t>
                  </w:r>
                </w:p>
                <w:p w14:paraId="715F620E" w14:textId="77777777" w:rsidR="008337F8" w:rsidRDefault="00786F4E">
                  <w:pPr>
                    <w:spacing w:after="0" w:line="259" w:lineRule="auto"/>
                    <w:ind w:left="131" w:right="0" w:firstLine="0"/>
                    <w:jc w:val="left"/>
                  </w:pPr>
                  <w:r>
                    <w:rPr>
                      <w:b/>
                      <w:sz w:val="24"/>
                    </w:rPr>
                    <w:t>No</w:t>
                  </w:r>
                </w:p>
              </w:tc>
              <w:tc>
                <w:tcPr>
                  <w:tcW w:w="4319" w:type="dxa"/>
                  <w:tcBorders>
                    <w:top w:val="single" w:sz="8" w:space="0" w:color="000000"/>
                    <w:left w:val="single" w:sz="8" w:space="0" w:color="000000"/>
                    <w:bottom w:val="single" w:sz="8" w:space="0" w:color="000000"/>
                    <w:right w:val="single" w:sz="8" w:space="0" w:color="000000"/>
                  </w:tcBorders>
                  <w:vAlign w:val="center"/>
                </w:tcPr>
                <w:p w14:paraId="734195EA" w14:textId="77777777" w:rsidR="008337F8" w:rsidRDefault="00786F4E">
                  <w:pPr>
                    <w:spacing w:after="0" w:line="259" w:lineRule="auto"/>
                    <w:ind w:left="0" w:right="45" w:firstLine="0"/>
                    <w:jc w:val="center"/>
                  </w:pPr>
                  <w:r>
                    <w:rPr>
                      <w:b/>
                      <w:sz w:val="24"/>
                    </w:rPr>
                    <w:t>Hassas Görevler</w:t>
                  </w:r>
                </w:p>
              </w:tc>
              <w:tc>
                <w:tcPr>
                  <w:tcW w:w="2493" w:type="dxa"/>
                  <w:tcBorders>
                    <w:top w:val="single" w:sz="8" w:space="0" w:color="000000"/>
                    <w:left w:val="single" w:sz="8" w:space="0" w:color="000000"/>
                    <w:bottom w:val="single" w:sz="8" w:space="0" w:color="000000"/>
                    <w:right w:val="single" w:sz="8" w:space="0" w:color="000000"/>
                  </w:tcBorders>
                  <w:vAlign w:val="center"/>
                </w:tcPr>
                <w:p w14:paraId="36212254" w14:textId="77777777" w:rsidR="008337F8" w:rsidRDefault="00786F4E">
                  <w:pPr>
                    <w:spacing w:after="0" w:line="259" w:lineRule="auto"/>
                    <w:ind w:left="0" w:right="0" w:firstLine="0"/>
                    <w:jc w:val="center"/>
                  </w:pPr>
                  <w:r>
                    <w:rPr>
                      <w:b/>
                      <w:sz w:val="24"/>
                    </w:rPr>
                    <w:t>Görevin Yürütüldüğü Birim</w:t>
                  </w:r>
                  <w:r>
                    <w:rPr>
                      <w:b/>
                      <w:color w:val="C00000"/>
                      <w:sz w:val="24"/>
                    </w:rPr>
                    <w:t>*</w:t>
                  </w:r>
                </w:p>
              </w:tc>
              <w:tc>
                <w:tcPr>
                  <w:tcW w:w="2093" w:type="dxa"/>
                  <w:tcBorders>
                    <w:top w:val="single" w:sz="8" w:space="0" w:color="000000"/>
                    <w:left w:val="single" w:sz="8" w:space="0" w:color="000000"/>
                    <w:bottom w:val="single" w:sz="8" w:space="0" w:color="000000"/>
                    <w:right w:val="single" w:sz="8" w:space="0" w:color="000000"/>
                  </w:tcBorders>
                  <w:vAlign w:val="center"/>
                </w:tcPr>
                <w:p w14:paraId="302EAEC8" w14:textId="77777777" w:rsidR="008337F8" w:rsidRDefault="00786F4E">
                  <w:pPr>
                    <w:spacing w:after="0" w:line="259" w:lineRule="auto"/>
                    <w:ind w:left="0" w:right="0" w:firstLine="0"/>
                    <w:jc w:val="center"/>
                  </w:pPr>
                  <w:r>
                    <w:rPr>
                      <w:b/>
                      <w:sz w:val="24"/>
                    </w:rPr>
                    <w:t>Sorumlu Birim Amiri</w:t>
                  </w:r>
                  <w:r>
                    <w:rPr>
                      <w:b/>
                      <w:color w:val="C00000"/>
                      <w:sz w:val="24"/>
                    </w:rPr>
                    <w:t>**</w:t>
                  </w:r>
                </w:p>
              </w:tc>
              <w:tc>
                <w:tcPr>
                  <w:tcW w:w="5297" w:type="dxa"/>
                  <w:tcBorders>
                    <w:top w:val="single" w:sz="8" w:space="0" w:color="000000"/>
                    <w:left w:val="single" w:sz="8" w:space="0" w:color="000000"/>
                    <w:bottom w:val="single" w:sz="8" w:space="0" w:color="000000"/>
                    <w:right w:val="single" w:sz="8" w:space="0" w:color="000000"/>
                  </w:tcBorders>
                  <w:vAlign w:val="center"/>
                </w:tcPr>
                <w:p w14:paraId="09F40653" w14:textId="77777777" w:rsidR="008337F8" w:rsidRDefault="00786F4E">
                  <w:pPr>
                    <w:spacing w:after="0" w:line="259" w:lineRule="auto"/>
                    <w:ind w:left="0" w:right="48" w:firstLine="0"/>
                    <w:jc w:val="center"/>
                  </w:pPr>
                  <w:r>
                    <w:rPr>
                      <w:b/>
                      <w:sz w:val="24"/>
                    </w:rPr>
                    <w:t>Görevin Yerine Getirilmemesinin Sonuçları</w:t>
                  </w:r>
                </w:p>
              </w:tc>
            </w:tr>
            <w:tr w:rsidR="008337F8" w14:paraId="0F4D7A0F" w14:textId="77777777" w:rsidTr="00845E71">
              <w:trPr>
                <w:trHeight w:val="582"/>
              </w:trPr>
              <w:tc>
                <w:tcPr>
                  <w:tcW w:w="772" w:type="dxa"/>
                  <w:tcBorders>
                    <w:top w:val="single" w:sz="8" w:space="0" w:color="000000"/>
                    <w:left w:val="single" w:sz="8" w:space="0" w:color="000000"/>
                    <w:bottom w:val="single" w:sz="8" w:space="0" w:color="000000"/>
                    <w:right w:val="single" w:sz="8" w:space="0" w:color="000000"/>
                  </w:tcBorders>
                </w:tcPr>
                <w:p w14:paraId="247BFCC3" w14:textId="77777777" w:rsidR="008337F8" w:rsidRDefault="00786F4E">
                  <w:pPr>
                    <w:spacing w:after="0" w:line="259" w:lineRule="auto"/>
                    <w:ind w:left="0" w:right="44" w:firstLine="0"/>
                    <w:jc w:val="center"/>
                  </w:pPr>
                  <w:r>
                    <w:rPr>
                      <w:b/>
                      <w:sz w:val="24"/>
                    </w:rPr>
                    <w:t>1</w:t>
                  </w:r>
                </w:p>
              </w:tc>
              <w:tc>
                <w:tcPr>
                  <w:tcW w:w="4319" w:type="dxa"/>
                  <w:tcBorders>
                    <w:top w:val="single" w:sz="8" w:space="0" w:color="000000"/>
                    <w:left w:val="single" w:sz="8" w:space="0" w:color="000000"/>
                    <w:bottom w:val="single" w:sz="8" w:space="0" w:color="000000"/>
                    <w:right w:val="single" w:sz="8" w:space="0" w:color="000000"/>
                  </w:tcBorders>
                </w:tcPr>
                <w:p w14:paraId="439C8833" w14:textId="4EBF8135" w:rsidR="008337F8" w:rsidRDefault="000A4E08" w:rsidP="000A4E08">
                  <w:pPr>
                    <w:spacing w:after="160" w:line="259" w:lineRule="auto"/>
                    <w:ind w:left="0" w:right="0" w:firstLine="0"/>
                  </w:pPr>
                  <w:r w:rsidRPr="00974643">
                    <w:rPr>
                      <w:sz w:val="22"/>
                    </w:rPr>
                    <w:t>Personel (Akademik ve İdari Personel) Maaş Tahakkuk ve Ödeme İşlemleri.</w:t>
                  </w:r>
                </w:p>
              </w:tc>
              <w:tc>
                <w:tcPr>
                  <w:tcW w:w="2493" w:type="dxa"/>
                  <w:tcBorders>
                    <w:top w:val="single" w:sz="8" w:space="0" w:color="000000"/>
                    <w:left w:val="single" w:sz="8" w:space="0" w:color="000000"/>
                    <w:bottom w:val="single" w:sz="8" w:space="0" w:color="000000"/>
                    <w:right w:val="single" w:sz="8" w:space="0" w:color="000000"/>
                  </w:tcBorders>
                </w:tcPr>
                <w:p w14:paraId="6721F1AE" w14:textId="77777777" w:rsidR="008337F8" w:rsidRPr="00351F99" w:rsidRDefault="00A84C5E">
                  <w:pPr>
                    <w:spacing w:after="160" w:line="259" w:lineRule="auto"/>
                    <w:ind w:left="0" w:right="0" w:firstLine="0"/>
                    <w:jc w:val="left"/>
                  </w:pPr>
                  <w:r>
                    <w:rPr>
                      <w:sz w:val="24"/>
                      <w:szCs w:val="24"/>
                    </w:rPr>
                    <w:t>Maaş ve Tahakkuk İşleri</w:t>
                  </w:r>
                  <w:r w:rsidR="00351F99" w:rsidRPr="00351F99">
                    <w:rPr>
                      <w:sz w:val="24"/>
                      <w:szCs w:val="24"/>
                    </w:rPr>
                    <w:t xml:space="preserve"> Şube Müdürlüğü</w:t>
                  </w:r>
                </w:p>
              </w:tc>
              <w:tc>
                <w:tcPr>
                  <w:tcW w:w="2093" w:type="dxa"/>
                  <w:tcBorders>
                    <w:top w:val="single" w:sz="8" w:space="0" w:color="000000"/>
                    <w:left w:val="single" w:sz="8" w:space="0" w:color="000000"/>
                    <w:bottom w:val="single" w:sz="8" w:space="0" w:color="000000"/>
                    <w:right w:val="single" w:sz="8" w:space="0" w:color="000000"/>
                  </w:tcBorders>
                </w:tcPr>
                <w:p w14:paraId="0EF8C602" w14:textId="77777777" w:rsidR="00681846" w:rsidRDefault="00681846" w:rsidP="000A4E08">
                  <w:pPr>
                    <w:spacing w:after="160" w:line="259" w:lineRule="auto"/>
                    <w:ind w:left="0" w:right="0" w:firstLine="0"/>
                    <w:rPr>
                      <w:sz w:val="24"/>
                    </w:rPr>
                  </w:pPr>
                </w:p>
                <w:p w14:paraId="1C41824B" w14:textId="0901C32F" w:rsidR="008337F8" w:rsidRPr="000A4E08" w:rsidRDefault="00681846" w:rsidP="000A4E08">
                  <w:pPr>
                    <w:spacing w:after="160" w:line="259" w:lineRule="auto"/>
                    <w:ind w:left="0" w:right="0" w:firstLine="0"/>
                    <w:rPr>
                      <w:sz w:val="24"/>
                    </w:rPr>
                  </w:pPr>
                  <w:r>
                    <w:rPr>
                      <w:sz w:val="24"/>
                    </w:rPr>
                    <w:t xml:space="preserve"> </w:t>
                  </w:r>
                  <w:r w:rsidR="00E01891">
                    <w:rPr>
                      <w:sz w:val="24"/>
                    </w:rPr>
                    <w:t>Şube Müdürü</w:t>
                  </w:r>
                  <w:r w:rsidR="000F33E3">
                    <w:rPr>
                      <w:sz w:val="24"/>
                    </w:rPr>
                    <w:t xml:space="preserve"> </w:t>
                  </w:r>
                </w:p>
              </w:tc>
              <w:tc>
                <w:tcPr>
                  <w:tcW w:w="5297" w:type="dxa"/>
                  <w:tcBorders>
                    <w:top w:val="single" w:sz="8" w:space="0" w:color="000000"/>
                    <w:left w:val="single" w:sz="8" w:space="0" w:color="000000"/>
                    <w:bottom w:val="single" w:sz="8" w:space="0" w:color="000000"/>
                    <w:right w:val="single" w:sz="8" w:space="0" w:color="000000"/>
                  </w:tcBorders>
                </w:tcPr>
                <w:p w14:paraId="1830482C" w14:textId="122AA56A" w:rsidR="008337F8" w:rsidRDefault="00845E71" w:rsidP="00F75F95">
                  <w:pPr>
                    <w:spacing w:after="160" w:line="259" w:lineRule="auto"/>
                    <w:ind w:left="0" w:right="0" w:firstLine="0"/>
                  </w:pPr>
                  <w:r>
                    <w:t>-Kurumsal itibar kaybı, Mali ve özlük hak kaybı, Kamu zararı, Görevin aksaması, Soruşturma Mali sorumluluk, Personelin mağdur olması,</w:t>
                  </w:r>
                </w:p>
              </w:tc>
            </w:tr>
            <w:tr w:rsidR="008337F8" w14:paraId="6BA61C3B" w14:textId="77777777" w:rsidTr="00845E71">
              <w:trPr>
                <w:trHeight w:val="424"/>
              </w:trPr>
              <w:tc>
                <w:tcPr>
                  <w:tcW w:w="772" w:type="dxa"/>
                  <w:tcBorders>
                    <w:top w:val="single" w:sz="8" w:space="0" w:color="000000"/>
                    <w:left w:val="single" w:sz="8" w:space="0" w:color="000000"/>
                    <w:bottom w:val="single" w:sz="8" w:space="0" w:color="000000"/>
                    <w:right w:val="single" w:sz="8" w:space="0" w:color="000000"/>
                  </w:tcBorders>
                </w:tcPr>
                <w:p w14:paraId="2A503C29" w14:textId="77777777" w:rsidR="008337F8" w:rsidRDefault="00786F4E">
                  <w:pPr>
                    <w:spacing w:after="0" w:line="259" w:lineRule="auto"/>
                    <w:ind w:left="0" w:right="44" w:firstLine="0"/>
                    <w:jc w:val="center"/>
                  </w:pPr>
                  <w:r>
                    <w:rPr>
                      <w:b/>
                      <w:sz w:val="24"/>
                    </w:rPr>
                    <w:t>2</w:t>
                  </w:r>
                </w:p>
              </w:tc>
              <w:tc>
                <w:tcPr>
                  <w:tcW w:w="4319" w:type="dxa"/>
                  <w:tcBorders>
                    <w:top w:val="single" w:sz="8" w:space="0" w:color="000000"/>
                    <w:left w:val="single" w:sz="8" w:space="0" w:color="000000"/>
                    <w:bottom w:val="single" w:sz="8" w:space="0" w:color="000000"/>
                    <w:right w:val="single" w:sz="8" w:space="0" w:color="000000"/>
                  </w:tcBorders>
                </w:tcPr>
                <w:p w14:paraId="6320B8E6" w14:textId="0E6DE556" w:rsidR="008337F8" w:rsidRPr="000A4E08" w:rsidRDefault="000A4E08" w:rsidP="004C6670">
                  <w:pPr>
                    <w:spacing w:after="160" w:line="259" w:lineRule="auto"/>
                    <w:ind w:left="0" w:right="0" w:firstLine="0"/>
                    <w:rPr>
                      <w:sz w:val="22"/>
                    </w:rPr>
                  </w:pPr>
                  <w:r w:rsidRPr="000A4E08">
                    <w:rPr>
                      <w:sz w:val="22"/>
                    </w:rPr>
                    <w:t>Emeklilik Kesenekleri İşlemleri.</w:t>
                  </w:r>
                </w:p>
              </w:tc>
              <w:tc>
                <w:tcPr>
                  <w:tcW w:w="2493" w:type="dxa"/>
                  <w:tcBorders>
                    <w:top w:val="single" w:sz="8" w:space="0" w:color="000000"/>
                    <w:left w:val="single" w:sz="8" w:space="0" w:color="000000"/>
                    <w:bottom w:val="single" w:sz="8" w:space="0" w:color="000000"/>
                    <w:right w:val="single" w:sz="8" w:space="0" w:color="000000"/>
                  </w:tcBorders>
                </w:tcPr>
                <w:p w14:paraId="79623EBF" w14:textId="77777777" w:rsidR="008337F8" w:rsidRDefault="00A84C5E">
                  <w:pPr>
                    <w:spacing w:after="160" w:line="259" w:lineRule="auto"/>
                    <w:ind w:left="0" w:right="0" w:firstLine="0"/>
                    <w:jc w:val="left"/>
                  </w:pPr>
                  <w:r w:rsidRPr="00A84C5E">
                    <w:rPr>
                      <w:sz w:val="24"/>
                      <w:szCs w:val="24"/>
                    </w:rPr>
                    <w:t>Maaş ve Tahakkuk İşleri Şube Müdürlüğü</w:t>
                  </w:r>
                </w:p>
              </w:tc>
              <w:tc>
                <w:tcPr>
                  <w:tcW w:w="2093" w:type="dxa"/>
                  <w:tcBorders>
                    <w:top w:val="single" w:sz="8" w:space="0" w:color="000000"/>
                    <w:left w:val="single" w:sz="8" w:space="0" w:color="000000"/>
                    <w:bottom w:val="single" w:sz="8" w:space="0" w:color="000000"/>
                    <w:right w:val="single" w:sz="8" w:space="0" w:color="000000"/>
                  </w:tcBorders>
                </w:tcPr>
                <w:p w14:paraId="356F392C" w14:textId="77777777" w:rsidR="00681846" w:rsidRDefault="00681846" w:rsidP="00681846">
                  <w:pPr>
                    <w:spacing w:after="160" w:line="259" w:lineRule="auto"/>
                    <w:ind w:left="0" w:right="0" w:firstLine="0"/>
                    <w:rPr>
                      <w:sz w:val="24"/>
                    </w:rPr>
                  </w:pPr>
                </w:p>
                <w:p w14:paraId="490E1481" w14:textId="3AAA619B" w:rsidR="008337F8" w:rsidRDefault="00681846" w:rsidP="00681846">
                  <w:pPr>
                    <w:spacing w:after="160" w:line="259" w:lineRule="auto"/>
                    <w:ind w:left="0" w:right="0" w:firstLine="0"/>
                  </w:pPr>
                  <w:r>
                    <w:rPr>
                      <w:sz w:val="24"/>
                    </w:rPr>
                    <w:t xml:space="preserve">Şube Müdürü </w:t>
                  </w:r>
                </w:p>
              </w:tc>
              <w:tc>
                <w:tcPr>
                  <w:tcW w:w="5297" w:type="dxa"/>
                  <w:tcBorders>
                    <w:top w:val="single" w:sz="8" w:space="0" w:color="000000"/>
                    <w:left w:val="single" w:sz="8" w:space="0" w:color="000000"/>
                    <w:bottom w:val="single" w:sz="8" w:space="0" w:color="000000"/>
                    <w:right w:val="single" w:sz="8" w:space="0" w:color="000000"/>
                  </w:tcBorders>
                </w:tcPr>
                <w:p w14:paraId="3C358117" w14:textId="542B69D8" w:rsidR="008337F8" w:rsidRDefault="00F75F95" w:rsidP="00F75F95">
                  <w:pPr>
                    <w:spacing w:after="160" w:line="259" w:lineRule="auto"/>
                    <w:ind w:left="0" w:right="0" w:firstLine="0"/>
                  </w:pPr>
                  <w:r>
                    <w:t xml:space="preserve">-Kurumsal itibar kaybı, Mali ve özlük hak kaybı, </w:t>
                  </w:r>
                  <w:r w:rsidR="00845E71">
                    <w:t xml:space="preserve">Kamu zararı, </w:t>
                  </w:r>
                  <w:r>
                    <w:t xml:space="preserve">İdari para cezası, Görevin aksaması, Soruşturma, Mali sorumluluk, </w:t>
                  </w:r>
                  <w:r w:rsidR="00845E71">
                    <w:t>Personelin mağdur olması,</w:t>
                  </w:r>
                </w:p>
              </w:tc>
            </w:tr>
            <w:tr w:rsidR="008337F8" w14:paraId="491AAAC7" w14:textId="77777777" w:rsidTr="00845E71">
              <w:trPr>
                <w:trHeight w:val="296"/>
              </w:trPr>
              <w:tc>
                <w:tcPr>
                  <w:tcW w:w="772" w:type="dxa"/>
                  <w:tcBorders>
                    <w:top w:val="single" w:sz="8" w:space="0" w:color="000000"/>
                    <w:left w:val="single" w:sz="8" w:space="0" w:color="000000"/>
                    <w:bottom w:val="single" w:sz="8" w:space="0" w:color="000000"/>
                    <w:right w:val="single" w:sz="8" w:space="0" w:color="000000"/>
                  </w:tcBorders>
                </w:tcPr>
                <w:p w14:paraId="5E95EB35" w14:textId="77777777" w:rsidR="008337F8" w:rsidRDefault="00786F4E">
                  <w:pPr>
                    <w:spacing w:after="0" w:line="259" w:lineRule="auto"/>
                    <w:ind w:left="0" w:right="44" w:firstLine="0"/>
                    <w:jc w:val="center"/>
                  </w:pPr>
                  <w:r>
                    <w:rPr>
                      <w:b/>
                      <w:sz w:val="24"/>
                    </w:rPr>
                    <w:t>3</w:t>
                  </w:r>
                </w:p>
              </w:tc>
              <w:tc>
                <w:tcPr>
                  <w:tcW w:w="4319" w:type="dxa"/>
                  <w:tcBorders>
                    <w:top w:val="single" w:sz="8" w:space="0" w:color="000000"/>
                    <w:left w:val="single" w:sz="8" w:space="0" w:color="000000"/>
                    <w:bottom w:val="single" w:sz="8" w:space="0" w:color="000000"/>
                    <w:right w:val="single" w:sz="8" w:space="0" w:color="000000"/>
                  </w:tcBorders>
                </w:tcPr>
                <w:p w14:paraId="386D401F" w14:textId="22A9DDE4" w:rsidR="008337F8" w:rsidRDefault="000A4E08" w:rsidP="004C6670">
                  <w:pPr>
                    <w:spacing w:after="160" w:line="259" w:lineRule="auto"/>
                    <w:ind w:left="0" w:right="0" w:firstLine="0"/>
                  </w:pPr>
                  <w:r w:rsidRPr="00974643">
                    <w:rPr>
                      <w:sz w:val="22"/>
                    </w:rPr>
                    <w:t>%20 Ek Karşılık ve Faturalı Alacak Kurum Borçlarının Sosyal Güvenlik Kurumuna Ödenmesi İşlemleri.</w:t>
                  </w:r>
                </w:p>
              </w:tc>
              <w:tc>
                <w:tcPr>
                  <w:tcW w:w="2493" w:type="dxa"/>
                  <w:tcBorders>
                    <w:top w:val="single" w:sz="8" w:space="0" w:color="000000"/>
                    <w:left w:val="single" w:sz="8" w:space="0" w:color="000000"/>
                    <w:bottom w:val="single" w:sz="8" w:space="0" w:color="000000"/>
                    <w:right w:val="single" w:sz="8" w:space="0" w:color="000000"/>
                  </w:tcBorders>
                </w:tcPr>
                <w:p w14:paraId="5241C65E" w14:textId="77777777" w:rsidR="008337F8" w:rsidRDefault="00A84C5E">
                  <w:pPr>
                    <w:spacing w:after="160" w:line="259" w:lineRule="auto"/>
                    <w:ind w:left="0" w:right="0" w:firstLine="0"/>
                    <w:jc w:val="left"/>
                  </w:pPr>
                  <w:r w:rsidRPr="00A84C5E">
                    <w:rPr>
                      <w:sz w:val="24"/>
                      <w:szCs w:val="24"/>
                    </w:rPr>
                    <w:t>Maaş ve Tahakkuk İşleri Şube Müdürlüğü</w:t>
                  </w:r>
                </w:p>
              </w:tc>
              <w:tc>
                <w:tcPr>
                  <w:tcW w:w="2093" w:type="dxa"/>
                  <w:tcBorders>
                    <w:top w:val="single" w:sz="8" w:space="0" w:color="000000"/>
                    <w:left w:val="single" w:sz="8" w:space="0" w:color="000000"/>
                    <w:bottom w:val="single" w:sz="8" w:space="0" w:color="000000"/>
                    <w:right w:val="single" w:sz="8" w:space="0" w:color="000000"/>
                  </w:tcBorders>
                </w:tcPr>
                <w:p w14:paraId="27016251" w14:textId="77777777" w:rsidR="00681846" w:rsidRDefault="00681846" w:rsidP="00A84C5E">
                  <w:pPr>
                    <w:spacing w:after="160" w:line="259" w:lineRule="auto"/>
                    <w:ind w:left="0" w:right="0" w:firstLine="0"/>
                    <w:jc w:val="center"/>
                    <w:rPr>
                      <w:sz w:val="24"/>
                    </w:rPr>
                  </w:pPr>
                </w:p>
                <w:p w14:paraId="4063ED93" w14:textId="2EEC60E0" w:rsidR="008337F8" w:rsidRDefault="00681846" w:rsidP="00681846">
                  <w:pPr>
                    <w:spacing w:after="160" w:line="259" w:lineRule="auto"/>
                    <w:ind w:left="0" w:right="0" w:firstLine="0"/>
                  </w:pPr>
                  <w:r>
                    <w:rPr>
                      <w:sz w:val="24"/>
                    </w:rPr>
                    <w:t xml:space="preserve">Şube Müdürü </w:t>
                  </w:r>
                </w:p>
              </w:tc>
              <w:tc>
                <w:tcPr>
                  <w:tcW w:w="5297" w:type="dxa"/>
                  <w:tcBorders>
                    <w:top w:val="single" w:sz="8" w:space="0" w:color="000000"/>
                    <w:left w:val="single" w:sz="8" w:space="0" w:color="000000"/>
                    <w:bottom w:val="single" w:sz="8" w:space="0" w:color="000000"/>
                    <w:right w:val="single" w:sz="8" w:space="0" w:color="000000"/>
                  </w:tcBorders>
                </w:tcPr>
                <w:p w14:paraId="549DE9AE" w14:textId="3CDF8708" w:rsidR="00D150C4" w:rsidRDefault="00F75F95" w:rsidP="00F75F95">
                  <w:pPr>
                    <w:spacing w:after="160" w:line="259" w:lineRule="auto"/>
                    <w:ind w:left="0" w:right="0" w:firstLine="0"/>
                  </w:pPr>
                  <w:r>
                    <w:t xml:space="preserve">-Kurumsal itibar kaybı,  Kamu zararı, İdari para cezası, Mali sorumluluk, </w:t>
                  </w:r>
                </w:p>
              </w:tc>
            </w:tr>
            <w:tr w:rsidR="008337F8" w14:paraId="4B968E7C" w14:textId="77777777" w:rsidTr="00845E71">
              <w:trPr>
                <w:trHeight w:val="308"/>
              </w:trPr>
              <w:tc>
                <w:tcPr>
                  <w:tcW w:w="772" w:type="dxa"/>
                  <w:tcBorders>
                    <w:top w:val="single" w:sz="8" w:space="0" w:color="000000"/>
                    <w:left w:val="single" w:sz="8" w:space="0" w:color="000000"/>
                    <w:bottom w:val="single" w:sz="8" w:space="0" w:color="000000"/>
                    <w:right w:val="single" w:sz="8" w:space="0" w:color="000000"/>
                  </w:tcBorders>
                </w:tcPr>
                <w:p w14:paraId="1F1663B8" w14:textId="77777777" w:rsidR="008337F8" w:rsidRDefault="00786F4E">
                  <w:pPr>
                    <w:spacing w:after="0" w:line="259" w:lineRule="auto"/>
                    <w:ind w:left="0" w:right="44" w:firstLine="0"/>
                    <w:jc w:val="center"/>
                  </w:pPr>
                  <w:r>
                    <w:rPr>
                      <w:b/>
                      <w:sz w:val="24"/>
                    </w:rPr>
                    <w:t>4</w:t>
                  </w:r>
                </w:p>
              </w:tc>
              <w:tc>
                <w:tcPr>
                  <w:tcW w:w="4319" w:type="dxa"/>
                  <w:tcBorders>
                    <w:top w:val="single" w:sz="8" w:space="0" w:color="000000"/>
                    <w:left w:val="single" w:sz="8" w:space="0" w:color="000000"/>
                    <w:bottom w:val="single" w:sz="8" w:space="0" w:color="000000"/>
                    <w:right w:val="single" w:sz="8" w:space="0" w:color="000000"/>
                  </w:tcBorders>
                </w:tcPr>
                <w:p w14:paraId="38FC5200" w14:textId="26937850" w:rsidR="008337F8" w:rsidRDefault="000A4E08" w:rsidP="004C6670">
                  <w:pPr>
                    <w:spacing w:after="160" w:line="259" w:lineRule="auto"/>
                    <w:ind w:left="0" w:right="0" w:firstLine="0"/>
                  </w:pPr>
                  <w:r w:rsidRPr="00974643">
                    <w:rPr>
                      <w:sz w:val="22"/>
                    </w:rPr>
                    <w:t>İcra ile Nafaka Kesinti ve Takip İşlemleri.</w:t>
                  </w:r>
                </w:p>
              </w:tc>
              <w:tc>
                <w:tcPr>
                  <w:tcW w:w="2493" w:type="dxa"/>
                  <w:tcBorders>
                    <w:top w:val="single" w:sz="8" w:space="0" w:color="000000"/>
                    <w:left w:val="single" w:sz="8" w:space="0" w:color="000000"/>
                    <w:bottom w:val="single" w:sz="8" w:space="0" w:color="000000"/>
                    <w:right w:val="single" w:sz="8" w:space="0" w:color="000000"/>
                  </w:tcBorders>
                </w:tcPr>
                <w:p w14:paraId="42E2A0C4" w14:textId="77777777" w:rsidR="008337F8" w:rsidRDefault="00A84C5E">
                  <w:pPr>
                    <w:spacing w:after="160" w:line="259" w:lineRule="auto"/>
                    <w:ind w:left="0" w:right="0" w:firstLine="0"/>
                    <w:jc w:val="left"/>
                  </w:pPr>
                  <w:r w:rsidRPr="00A84C5E">
                    <w:rPr>
                      <w:sz w:val="24"/>
                      <w:szCs w:val="24"/>
                    </w:rPr>
                    <w:t>Maaş ve Tahakkuk İşleri Şube Müdürlüğü</w:t>
                  </w:r>
                </w:p>
              </w:tc>
              <w:tc>
                <w:tcPr>
                  <w:tcW w:w="2093" w:type="dxa"/>
                  <w:tcBorders>
                    <w:top w:val="single" w:sz="8" w:space="0" w:color="000000"/>
                    <w:left w:val="single" w:sz="8" w:space="0" w:color="000000"/>
                    <w:bottom w:val="single" w:sz="8" w:space="0" w:color="000000"/>
                    <w:right w:val="single" w:sz="8" w:space="0" w:color="000000"/>
                  </w:tcBorders>
                </w:tcPr>
                <w:p w14:paraId="6E27638C" w14:textId="77777777" w:rsidR="00681846" w:rsidRDefault="00681846" w:rsidP="00681846">
                  <w:pPr>
                    <w:spacing w:after="160" w:line="259" w:lineRule="auto"/>
                    <w:ind w:left="0" w:right="0" w:firstLine="0"/>
                    <w:rPr>
                      <w:sz w:val="24"/>
                    </w:rPr>
                  </w:pPr>
                  <w:r>
                    <w:rPr>
                      <w:sz w:val="24"/>
                    </w:rPr>
                    <w:t xml:space="preserve"> </w:t>
                  </w:r>
                </w:p>
                <w:p w14:paraId="0B3E6615" w14:textId="088EA2A5" w:rsidR="008337F8" w:rsidRDefault="000A4E08" w:rsidP="00681846">
                  <w:pPr>
                    <w:spacing w:after="160" w:line="259" w:lineRule="auto"/>
                    <w:ind w:left="0" w:right="0" w:firstLine="0"/>
                  </w:pPr>
                  <w:r>
                    <w:rPr>
                      <w:sz w:val="24"/>
                    </w:rPr>
                    <w:t>Şube</w:t>
                  </w:r>
                  <w:r w:rsidR="00681846">
                    <w:rPr>
                      <w:sz w:val="24"/>
                    </w:rPr>
                    <w:t xml:space="preserve"> Müdürü </w:t>
                  </w:r>
                </w:p>
              </w:tc>
              <w:tc>
                <w:tcPr>
                  <w:tcW w:w="5297" w:type="dxa"/>
                  <w:tcBorders>
                    <w:top w:val="single" w:sz="8" w:space="0" w:color="000000"/>
                    <w:left w:val="single" w:sz="8" w:space="0" w:color="000000"/>
                    <w:bottom w:val="single" w:sz="8" w:space="0" w:color="000000"/>
                    <w:right w:val="single" w:sz="8" w:space="0" w:color="000000"/>
                  </w:tcBorders>
                </w:tcPr>
                <w:p w14:paraId="73DEF62A" w14:textId="7461C835" w:rsidR="008337F8" w:rsidRDefault="00F75F95" w:rsidP="00F75F95">
                  <w:pPr>
                    <w:spacing w:after="160" w:line="259" w:lineRule="auto"/>
                    <w:ind w:left="0" w:right="0" w:firstLine="0"/>
                  </w:pPr>
                  <w:r>
                    <w:t>-Kamu zararı, Kaynak ve zaman israfı, Kurum itibar kaybı, İdari para cezası,</w:t>
                  </w:r>
                </w:p>
              </w:tc>
            </w:tr>
            <w:tr w:rsidR="008337F8" w14:paraId="3CBF8012" w14:textId="77777777" w:rsidTr="00845E71">
              <w:trPr>
                <w:trHeight w:val="1156"/>
              </w:trPr>
              <w:tc>
                <w:tcPr>
                  <w:tcW w:w="772" w:type="dxa"/>
                  <w:tcBorders>
                    <w:top w:val="single" w:sz="8" w:space="0" w:color="000000"/>
                    <w:left w:val="single" w:sz="8" w:space="0" w:color="000000"/>
                    <w:bottom w:val="single" w:sz="8" w:space="0" w:color="000000"/>
                    <w:right w:val="single" w:sz="8" w:space="0" w:color="000000"/>
                  </w:tcBorders>
                </w:tcPr>
                <w:p w14:paraId="69E5142B" w14:textId="77777777" w:rsidR="008337F8" w:rsidRDefault="00786F4E">
                  <w:pPr>
                    <w:spacing w:after="0" w:line="259" w:lineRule="auto"/>
                    <w:ind w:left="0" w:right="44" w:firstLine="0"/>
                    <w:jc w:val="center"/>
                  </w:pPr>
                  <w:r>
                    <w:rPr>
                      <w:b/>
                      <w:sz w:val="24"/>
                    </w:rPr>
                    <w:lastRenderedPageBreak/>
                    <w:t>5</w:t>
                  </w:r>
                </w:p>
              </w:tc>
              <w:tc>
                <w:tcPr>
                  <w:tcW w:w="4319" w:type="dxa"/>
                  <w:tcBorders>
                    <w:top w:val="single" w:sz="8" w:space="0" w:color="000000"/>
                    <w:left w:val="single" w:sz="8" w:space="0" w:color="000000"/>
                    <w:bottom w:val="single" w:sz="8" w:space="0" w:color="000000"/>
                    <w:right w:val="single" w:sz="8" w:space="0" w:color="000000"/>
                  </w:tcBorders>
                </w:tcPr>
                <w:p w14:paraId="1443AFC2" w14:textId="690EBC4D" w:rsidR="008337F8" w:rsidRDefault="000A4E08" w:rsidP="004C6670">
                  <w:pPr>
                    <w:spacing w:after="160" w:line="259" w:lineRule="auto"/>
                    <w:ind w:left="0" w:right="0" w:firstLine="0"/>
                  </w:pPr>
                  <w:r w:rsidRPr="00974643">
                    <w:rPr>
                      <w:sz w:val="22"/>
                    </w:rPr>
                    <w:t>Kişi Borçları Tahsilat İşlemleri</w:t>
                  </w:r>
                  <w:r>
                    <w:rPr>
                      <w:sz w:val="22"/>
                    </w:rPr>
                    <w:t>.</w:t>
                  </w:r>
                </w:p>
              </w:tc>
              <w:tc>
                <w:tcPr>
                  <w:tcW w:w="2493" w:type="dxa"/>
                  <w:tcBorders>
                    <w:top w:val="single" w:sz="8" w:space="0" w:color="000000"/>
                    <w:left w:val="single" w:sz="8" w:space="0" w:color="000000"/>
                    <w:bottom w:val="single" w:sz="8" w:space="0" w:color="000000"/>
                    <w:right w:val="single" w:sz="8" w:space="0" w:color="000000"/>
                  </w:tcBorders>
                </w:tcPr>
                <w:p w14:paraId="03BA5BCE" w14:textId="77777777" w:rsidR="008337F8" w:rsidRDefault="00A84C5E">
                  <w:pPr>
                    <w:spacing w:after="160" w:line="259" w:lineRule="auto"/>
                    <w:ind w:left="0" w:right="0" w:firstLine="0"/>
                    <w:jc w:val="left"/>
                  </w:pPr>
                  <w:r w:rsidRPr="00A84C5E">
                    <w:rPr>
                      <w:sz w:val="24"/>
                      <w:szCs w:val="24"/>
                    </w:rPr>
                    <w:t>Maaş ve Tahakkuk İşleri Şube Müdürlüğü</w:t>
                  </w:r>
                </w:p>
              </w:tc>
              <w:tc>
                <w:tcPr>
                  <w:tcW w:w="2093" w:type="dxa"/>
                  <w:tcBorders>
                    <w:top w:val="single" w:sz="8" w:space="0" w:color="000000"/>
                    <w:left w:val="single" w:sz="8" w:space="0" w:color="000000"/>
                    <w:bottom w:val="single" w:sz="8" w:space="0" w:color="000000"/>
                    <w:right w:val="single" w:sz="8" w:space="0" w:color="000000"/>
                  </w:tcBorders>
                </w:tcPr>
                <w:p w14:paraId="7041C434" w14:textId="77777777" w:rsidR="00681846" w:rsidRDefault="00681846" w:rsidP="00681846">
                  <w:pPr>
                    <w:spacing w:after="160" w:line="259" w:lineRule="auto"/>
                    <w:ind w:left="0" w:right="0" w:firstLine="0"/>
                    <w:rPr>
                      <w:sz w:val="24"/>
                    </w:rPr>
                  </w:pPr>
                </w:p>
                <w:p w14:paraId="1F609567" w14:textId="49B64354" w:rsidR="008337F8" w:rsidRDefault="00681846" w:rsidP="00681846">
                  <w:pPr>
                    <w:spacing w:after="160" w:line="259" w:lineRule="auto"/>
                    <w:ind w:left="0" w:right="0" w:firstLine="0"/>
                  </w:pPr>
                  <w:r>
                    <w:rPr>
                      <w:sz w:val="24"/>
                    </w:rPr>
                    <w:t xml:space="preserve">Şube Müdürü </w:t>
                  </w:r>
                </w:p>
              </w:tc>
              <w:tc>
                <w:tcPr>
                  <w:tcW w:w="5297" w:type="dxa"/>
                  <w:tcBorders>
                    <w:top w:val="single" w:sz="8" w:space="0" w:color="000000"/>
                    <w:left w:val="single" w:sz="8" w:space="0" w:color="000000"/>
                    <w:bottom w:val="single" w:sz="8" w:space="0" w:color="000000"/>
                    <w:right w:val="single" w:sz="8" w:space="0" w:color="000000"/>
                  </w:tcBorders>
                </w:tcPr>
                <w:p w14:paraId="5750404C" w14:textId="0AC4C33E" w:rsidR="008337F8" w:rsidRDefault="00F75F95">
                  <w:pPr>
                    <w:spacing w:after="160" w:line="259" w:lineRule="auto"/>
                    <w:ind w:left="0" w:right="0" w:firstLine="0"/>
                    <w:jc w:val="left"/>
                  </w:pPr>
                  <w:r>
                    <w:t>-Kamu zararı, Kaynak ve zaman israfı, Kurum itibar kaybı, Görevin aksaması,</w:t>
                  </w:r>
                </w:p>
              </w:tc>
            </w:tr>
            <w:tr w:rsidR="00492B81" w14:paraId="5508FDE2" w14:textId="77777777" w:rsidTr="00845E71">
              <w:trPr>
                <w:trHeight w:val="308"/>
              </w:trPr>
              <w:tc>
                <w:tcPr>
                  <w:tcW w:w="772" w:type="dxa"/>
                  <w:tcBorders>
                    <w:top w:val="single" w:sz="8" w:space="0" w:color="000000"/>
                    <w:left w:val="single" w:sz="8" w:space="0" w:color="000000"/>
                    <w:bottom w:val="single" w:sz="8" w:space="0" w:color="000000"/>
                    <w:right w:val="single" w:sz="8" w:space="0" w:color="000000"/>
                  </w:tcBorders>
                </w:tcPr>
                <w:p w14:paraId="19A111ED" w14:textId="77777777" w:rsidR="00492B81" w:rsidRDefault="00492B81" w:rsidP="00492B81">
                  <w:pPr>
                    <w:spacing w:after="0" w:line="259" w:lineRule="auto"/>
                    <w:ind w:left="0" w:right="44" w:firstLine="0"/>
                    <w:jc w:val="center"/>
                  </w:pPr>
                  <w:r>
                    <w:rPr>
                      <w:b/>
                      <w:sz w:val="24"/>
                    </w:rPr>
                    <w:t>6</w:t>
                  </w:r>
                </w:p>
              </w:tc>
              <w:tc>
                <w:tcPr>
                  <w:tcW w:w="4319" w:type="dxa"/>
                  <w:tcBorders>
                    <w:top w:val="single" w:sz="8" w:space="0" w:color="000000"/>
                    <w:left w:val="single" w:sz="8" w:space="0" w:color="000000"/>
                    <w:bottom w:val="single" w:sz="8" w:space="0" w:color="000000"/>
                    <w:right w:val="single" w:sz="8" w:space="0" w:color="000000"/>
                  </w:tcBorders>
                </w:tcPr>
                <w:p w14:paraId="53396D57" w14:textId="21264986" w:rsidR="00492B81" w:rsidRDefault="000A4E08" w:rsidP="00492B81">
                  <w:pPr>
                    <w:spacing w:after="160" w:line="259" w:lineRule="auto"/>
                    <w:ind w:left="0" w:right="0" w:firstLine="0"/>
                    <w:jc w:val="left"/>
                  </w:pPr>
                  <w:r w:rsidRPr="00974643">
                    <w:rPr>
                      <w:sz w:val="22"/>
                    </w:rPr>
                    <w:t>Arazi Tazminatı ile Arazi Tahakkuku İşlemleri.</w:t>
                  </w:r>
                </w:p>
              </w:tc>
              <w:tc>
                <w:tcPr>
                  <w:tcW w:w="2493" w:type="dxa"/>
                  <w:tcBorders>
                    <w:top w:val="single" w:sz="8" w:space="0" w:color="000000"/>
                    <w:left w:val="single" w:sz="8" w:space="0" w:color="000000"/>
                    <w:bottom w:val="single" w:sz="8" w:space="0" w:color="000000"/>
                    <w:right w:val="single" w:sz="8" w:space="0" w:color="000000"/>
                  </w:tcBorders>
                </w:tcPr>
                <w:p w14:paraId="5D247DF1" w14:textId="77777777" w:rsidR="00492B81" w:rsidRDefault="00492B81" w:rsidP="00492B81">
                  <w:pPr>
                    <w:spacing w:after="160" w:line="259" w:lineRule="auto"/>
                    <w:ind w:left="0" w:right="0" w:firstLine="0"/>
                    <w:jc w:val="left"/>
                  </w:pPr>
                  <w:r w:rsidRPr="00A84C5E">
                    <w:rPr>
                      <w:sz w:val="24"/>
                      <w:szCs w:val="24"/>
                    </w:rPr>
                    <w:t>Maaş ve Tahakkuk İşleri Şube Müdürlüğü</w:t>
                  </w:r>
                </w:p>
              </w:tc>
              <w:tc>
                <w:tcPr>
                  <w:tcW w:w="2093" w:type="dxa"/>
                  <w:tcBorders>
                    <w:top w:val="single" w:sz="8" w:space="0" w:color="000000"/>
                    <w:left w:val="single" w:sz="8" w:space="0" w:color="000000"/>
                    <w:bottom w:val="single" w:sz="8" w:space="0" w:color="000000"/>
                    <w:right w:val="single" w:sz="8" w:space="0" w:color="000000"/>
                  </w:tcBorders>
                </w:tcPr>
                <w:p w14:paraId="40A74866" w14:textId="77777777" w:rsidR="00681846" w:rsidRDefault="00681846" w:rsidP="00681846">
                  <w:pPr>
                    <w:spacing w:after="160" w:line="259" w:lineRule="auto"/>
                    <w:ind w:left="0" w:right="0" w:firstLine="0"/>
                    <w:rPr>
                      <w:sz w:val="24"/>
                    </w:rPr>
                  </w:pPr>
                </w:p>
                <w:p w14:paraId="5C00707F" w14:textId="55A89D4C" w:rsidR="00492B81" w:rsidRDefault="00681846" w:rsidP="00681846">
                  <w:pPr>
                    <w:spacing w:after="160" w:line="259" w:lineRule="auto"/>
                    <w:ind w:left="0" w:right="0" w:firstLine="0"/>
                  </w:pPr>
                  <w:r>
                    <w:rPr>
                      <w:sz w:val="24"/>
                    </w:rPr>
                    <w:t xml:space="preserve">Şube Müdürü </w:t>
                  </w:r>
                </w:p>
              </w:tc>
              <w:tc>
                <w:tcPr>
                  <w:tcW w:w="5297" w:type="dxa"/>
                  <w:tcBorders>
                    <w:top w:val="single" w:sz="8" w:space="0" w:color="000000"/>
                    <w:left w:val="single" w:sz="8" w:space="0" w:color="000000"/>
                    <w:bottom w:val="single" w:sz="8" w:space="0" w:color="000000"/>
                    <w:right w:val="single" w:sz="8" w:space="0" w:color="000000"/>
                  </w:tcBorders>
                </w:tcPr>
                <w:p w14:paraId="17E8B233" w14:textId="1AE6638E" w:rsidR="00492B81" w:rsidRDefault="00F75F95" w:rsidP="00492B81">
                  <w:pPr>
                    <w:spacing w:after="160" w:line="259" w:lineRule="auto"/>
                    <w:ind w:left="0" w:right="0" w:firstLine="0"/>
                    <w:jc w:val="left"/>
                  </w:pPr>
                  <w:r>
                    <w:t>-Kaynak ve zaman israfı, Personelin mağdur olması, Görevin aksaması, Kurum itibar kaybı, Mali sorumluluk, Soruşturma,</w:t>
                  </w:r>
                </w:p>
              </w:tc>
            </w:tr>
            <w:tr w:rsidR="00845E71" w14:paraId="3A0AFE98" w14:textId="77777777" w:rsidTr="00845E71">
              <w:trPr>
                <w:trHeight w:val="918"/>
              </w:trPr>
              <w:tc>
                <w:tcPr>
                  <w:tcW w:w="772" w:type="dxa"/>
                  <w:tcBorders>
                    <w:top w:val="single" w:sz="8" w:space="0" w:color="000000"/>
                    <w:left w:val="single" w:sz="8" w:space="0" w:color="000000"/>
                    <w:bottom w:val="single" w:sz="8" w:space="0" w:color="000000"/>
                    <w:right w:val="single" w:sz="8" w:space="0" w:color="000000"/>
                  </w:tcBorders>
                </w:tcPr>
                <w:p w14:paraId="6E2170C4" w14:textId="3B2BEA57" w:rsidR="00845E71" w:rsidRDefault="00845E71" w:rsidP="00492B81">
                  <w:pPr>
                    <w:spacing w:after="0" w:line="259" w:lineRule="auto"/>
                    <w:ind w:left="0" w:right="44" w:firstLine="0"/>
                    <w:jc w:val="center"/>
                    <w:rPr>
                      <w:b/>
                      <w:sz w:val="24"/>
                    </w:rPr>
                  </w:pPr>
                  <w:r>
                    <w:rPr>
                      <w:b/>
                      <w:sz w:val="24"/>
                    </w:rPr>
                    <w:t>7</w:t>
                  </w:r>
                </w:p>
              </w:tc>
              <w:tc>
                <w:tcPr>
                  <w:tcW w:w="4319" w:type="dxa"/>
                  <w:tcBorders>
                    <w:top w:val="single" w:sz="8" w:space="0" w:color="000000"/>
                    <w:left w:val="single" w:sz="8" w:space="0" w:color="000000"/>
                    <w:bottom w:val="single" w:sz="8" w:space="0" w:color="000000"/>
                    <w:right w:val="single" w:sz="8" w:space="0" w:color="000000"/>
                  </w:tcBorders>
                </w:tcPr>
                <w:p w14:paraId="13F00EF5" w14:textId="73E3551E" w:rsidR="00845E71" w:rsidRPr="00974643" w:rsidRDefault="00845E71" w:rsidP="00492B81">
                  <w:pPr>
                    <w:spacing w:after="160" w:line="259" w:lineRule="auto"/>
                    <w:ind w:left="0" w:right="0" w:firstLine="0"/>
                    <w:jc w:val="left"/>
                    <w:rPr>
                      <w:sz w:val="22"/>
                    </w:rPr>
                  </w:pPr>
                  <w:r w:rsidRPr="00974643">
                    <w:rPr>
                      <w:sz w:val="22"/>
                    </w:rPr>
                    <w:t>Sendika Aidat Kesinti ve Yazışma İşlemleri</w:t>
                  </w:r>
                  <w:r>
                    <w:rPr>
                      <w:sz w:val="22"/>
                    </w:rPr>
                    <w:t>.</w:t>
                  </w:r>
                </w:p>
              </w:tc>
              <w:tc>
                <w:tcPr>
                  <w:tcW w:w="2493" w:type="dxa"/>
                  <w:tcBorders>
                    <w:top w:val="single" w:sz="8" w:space="0" w:color="000000"/>
                    <w:left w:val="single" w:sz="8" w:space="0" w:color="000000"/>
                    <w:bottom w:val="single" w:sz="8" w:space="0" w:color="000000"/>
                    <w:right w:val="single" w:sz="8" w:space="0" w:color="000000"/>
                  </w:tcBorders>
                </w:tcPr>
                <w:p w14:paraId="7B7A9B4D" w14:textId="48CC184A" w:rsidR="00845E71" w:rsidRPr="00A84C5E" w:rsidRDefault="00845E71" w:rsidP="00492B81">
                  <w:pPr>
                    <w:spacing w:after="160" w:line="259" w:lineRule="auto"/>
                    <w:ind w:left="0" w:right="0" w:firstLine="0"/>
                    <w:jc w:val="left"/>
                    <w:rPr>
                      <w:sz w:val="24"/>
                      <w:szCs w:val="24"/>
                    </w:rPr>
                  </w:pPr>
                  <w:r w:rsidRPr="00A84C5E">
                    <w:rPr>
                      <w:sz w:val="24"/>
                      <w:szCs w:val="24"/>
                    </w:rPr>
                    <w:t>Maaş ve Tahakkuk İşleri Şube Müdürlüğü</w:t>
                  </w:r>
                </w:p>
              </w:tc>
              <w:tc>
                <w:tcPr>
                  <w:tcW w:w="2093" w:type="dxa"/>
                  <w:tcBorders>
                    <w:top w:val="single" w:sz="8" w:space="0" w:color="000000"/>
                    <w:left w:val="single" w:sz="8" w:space="0" w:color="000000"/>
                    <w:bottom w:val="single" w:sz="8" w:space="0" w:color="000000"/>
                    <w:right w:val="single" w:sz="8" w:space="0" w:color="000000"/>
                  </w:tcBorders>
                </w:tcPr>
                <w:p w14:paraId="677FB465" w14:textId="77777777" w:rsidR="00681846" w:rsidRDefault="00681846" w:rsidP="00681846">
                  <w:pPr>
                    <w:spacing w:after="160" w:line="259" w:lineRule="auto"/>
                    <w:ind w:left="0" w:right="0" w:firstLine="0"/>
                    <w:rPr>
                      <w:sz w:val="24"/>
                    </w:rPr>
                  </w:pPr>
                </w:p>
                <w:p w14:paraId="29A4D20F" w14:textId="111ED936" w:rsidR="00845E71" w:rsidRDefault="00681846" w:rsidP="00681846">
                  <w:pPr>
                    <w:spacing w:after="160" w:line="259" w:lineRule="auto"/>
                    <w:ind w:left="0" w:right="0" w:firstLine="0"/>
                    <w:rPr>
                      <w:sz w:val="24"/>
                    </w:rPr>
                  </w:pPr>
                  <w:r>
                    <w:rPr>
                      <w:sz w:val="24"/>
                    </w:rPr>
                    <w:t>Şube Müdürü</w:t>
                  </w:r>
                </w:p>
              </w:tc>
              <w:tc>
                <w:tcPr>
                  <w:tcW w:w="5297" w:type="dxa"/>
                  <w:tcBorders>
                    <w:top w:val="single" w:sz="8" w:space="0" w:color="000000"/>
                    <w:left w:val="single" w:sz="8" w:space="0" w:color="000000"/>
                    <w:bottom w:val="single" w:sz="8" w:space="0" w:color="000000"/>
                    <w:right w:val="single" w:sz="8" w:space="0" w:color="000000"/>
                  </w:tcBorders>
                </w:tcPr>
                <w:p w14:paraId="331B514E" w14:textId="0759621C" w:rsidR="00845E71" w:rsidRDefault="00F75F95" w:rsidP="00492B81">
                  <w:pPr>
                    <w:spacing w:after="160" w:line="259" w:lineRule="auto"/>
                    <w:ind w:left="0" w:right="0" w:firstLine="0"/>
                    <w:jc w:val="left"/>
                  </w:pPr>
                  <w:r>
                    <w:t>-Kaynak ve zaman israfı, Personelin mağdur olması, Görevin aksaması, Kurum itibar kaybı, Mali sorumluluk, Soruşturma, Kamu zararı,</w:t>
                  </w:r>
                </w:p>
              </w:tc>
            </w:tr>
            <w:tr w:rsidR="00845E71" w14:paraId="03FEF331" w14:textId="77777777" w:rsidTr="00845E71">
              <w:trPr>
                <w:trHeight w:val="308"/>
              </w:trPr>
              <w:tc>
                <w:tcPr>
                  <w:tcW w:w="772" w:type="dxa"/>
                  <w:tcBorders>
                    <w:top w:val="single" w:sz="8" w:space="0" w:color="000000"/>
                    <w:left w:val="single" w:sz="8" w:space="0" w:color="000000"/>
                    <w:bottom w:val="single" w:sz="8" w:space="0" w:color="000000"/>
                    <w:right w:val="single" w:sz="8" w:space="0" w:color="000000"/>
                  </w:tcBorders>
                </w:tcPr>
                <w:p w14:paraId="0D6774D3" w14:textId="1EC9EEBD" w:rsidR="00845E71" w:rsidRDefault="00845E71" w:rsidP="00492B81">
                  <w:pPr>
                    <w:spacing w:after="0" w:line="259" w:lineRule="auto"/>
                    <w:ind w:left="0" w:right="44" w:firstLine="0"/>
                    <w:jc w:val="center"/>
                    <w:rPr>
                      <w:b/>
                      <w:sz w:val="24"/>
                    </w:rPr>
                  </w:pPr>
                  <w:r>
                    <w:rPr>
                      <w:b/>
                      <w:sz w:val="24"/>
                    </w:rPr>
                    <w:t>8</w:t>
                  </w:r>
                </w:p>
              </w:tc>
              <w:tc>
                <w:tcPr>
                  <w:tcW w:w="4319" w:type="dxa"/>
                  <w:tcBorders>
                    <w:top w:val="single" w:sz="8" w:space="0" w:color="000000"/>
                    <w:left w:val="single" w:sz="8" w:space="0" w:color="000000"/>
                    <w:bottom w:val="single" w:sz="8" w:space="0" w:color="000000"/>
                    <w:right w:val="single" w:sz="8" w:space="0" w:color="000000"/>
                  </w:tcBorders>
                </w:tcPr>
                <w:p w14:paraId="0592229E" w14:textId="77777777" w:rsidR="00845E71" w:rsidRPr="00974643" w:rsidRDefault="00845E71" w:rsidP="00845E71">
                  <w:pPr>
                    <w:spacing w:after="160" w:line="259" w:lineRule="auto"/>
                    <w:ind w:left="0" w:right="0" w:firstLine="0"/>
                    <w:jc w:val="left"/>
                    <w:rPr>
                      <w:sz w:val="22"/>
                    </w:rPr>
                  </w:pPr>
                  <w:r w:rsidRPr="00974643">
                    <w:rPr>
                      <w:sz w:val="22"/>
                    </w:rPr>
                    <w:t>İntibak ve Özlük Hakkı Değişiklikleri Nedeniyle Oluşan Kişi Alacaklarının Ödenmesi İşlemleri,</w:t>
                  </w:r>
                </w:p>
                <w:p w14:paraId="54F986B0" w14:textId="77777777" w:rsidR="00845E71" w:rsidRPr="00974643" w:rsidRDefault="00845E71" w:rsidP="00492B81">
                  <w:pPr>
                    <w:spacing w:after="160" w:line="259" w:lineRule="auto"/>
                    <w:ind w:left="0" w:right="0" w:firstLine="0"/>
                    <w:jc w:val="left"/>
                    <w:rPr>
                      <w:sz w:val="22"/>
                    </w:rPr>
                  </w:pPr>
                </w:p>
              </w:tc>
              <w:tc>
                <w:tcPr>
                  <w:tcW w:w="2493" w:type="dxa"/>
                  <w:tcBorders>
                    <w:top w:val="single" w:sz="8" w:space="0" w:color="000000"/>
                    <w:left w:val="single" w:sz="8" w:space="0" w:color="000000"/>
                    <w:bottom w:val="single" w:sz="8" w:space="0" w:color="000000"/>
                    <w:right w:val="single" w:sz="8" w:space="0" w:color="000000"/>
                  </w:tcBorders>
                </w:tcPr>
                <w:p w14:paraId="03B0E515" w14:textId="58CCB95B" w:rsidR="00845E71" w:rsidRPr="00A84C5E" w:rsidRDefault="00845E71" w:rsidP="00492B81">
                  <w:pPr>
                    <w:spacing w:after="160" w:line="259" w:lineRule="auto"/>
                    <w:ind w:left="0" w:right="0" w:firstLine="0"/>
                    <w:jc w:val="left"/>
                    <w:rPr>
                      <w:sz w:val="24"/>
                      <w:szCs w:val="24"/>
                    </w:rPr>
                  </w:pPr>
                  <w:r w:rsidRPr="00A84C5E">
                    <w:rPr>
                      <w:sz w:val="24"/>
                      <w:szCs w:val="24"/>
                    </w:rPr>
                    <w:t>Maaş ve Tahakkuk İşleri Şube Müdürlüğü</w:t>
                  </w:r>
                </w:p>
              </w:tc>
              <w:tc>
                <w:tcPr>
                  <w:tcW w:w="2093" w:type="dxa"/>
                  <w:tcBorders>
                    <w:top w:val="single" w:sz="8" w:space="0" w:color="000000"/>
                    <w:left w:val="single" w:sz="8" w:space="0" w:color="000000"/>
                    <w:bottom w:val="single" w:sz="8" w:space="0" w:color="000000"/>
                    <w:right w:val="single" w:sz="8" w:space="0" w:color="000000"/>
                  </w:tcBorders>
                </w:tcPr>
                <w:p w14:paraId="16B415D1" w14:textId="77777777" w:rsidR="00681846" w:rsidRDefault="00681846" w:rsidP="00681846">
                  <w:pPr>
                    <w:spacing w:after="160" w:line="259" w:lineRule="auto"/>
                    <w:ind w:left="0" w:right="0" w:firstLine="0"/>
                    <w:rPr>
                      <w:sz w:val="24"/>
                    </w:rPr>
                  </w:pPr>
                </w:p>
                <w:p w14:paraId="3451139F" w14:textId="7F12FE56" w:rsidR="00845E71" w:rsidRDefault="00681846" w:rsidP="00681846">
                  <w:pPr>
                    <w:spacing w:after="160" w:line="259" w:lineRule="auto"/>
                    <w:ind w:left="0" w:right="0" w:firstLine="0"/>
                    <w:rPr>
                      <w:sz w:val="24"/>
                    </w:rPr>
                  </w:pPr>
                  <w:r>
                    <w:rPr>
                      <w:sz w:val="24"/>
                    </w:rPr>
                    <w:t xml:space="preserve">Şube Müdürü </w:t>
                  </w:r>
                </w:p>
              </w:tc>
              <w:tc>
                <w:tcPr>
                  <w:tcW w:w="5297" w:type="dxa"/>
                  <w:tcBorders>
                    <w:top w:val="single" w:sz="8" w:space="0" w:color="000000"/>
                    <w:left w:val="single" w:sz="8" w:space="0" w:color="000000"/>
                    <w:bottom w:val="single" w:sz="8" w:space="0" w:color="000000"/>
                    <w:right w:val="single" w:sz="8" w:space="0" w:color="000000"/>
                  </w:tcBorders>
                </w:tcPr>
                <w:p w14:paraId="256A8F0F" w14:textId="563EDD8C" w:rsidR="00845E71" w:rsidRDefault="00F75F95" w:rsidP="00492B81">
                  <w:pPr>
                    <w:spacing w:after="160" w:line="259" w:lineRule="auto"/>
                    <w:ind w:left="0" w:right="0" w:firstLine="0"/>
                    <w:jc w:val="left"/>
                  </w:pPr>
                  <w:r>
                    <w:t>-Kaynak ve zaman israfı, Personelin mağdur olması, Görevin aksaması, Kurum itibar kaybı, Mali sorumluluk, Soruşturma, Kamu zararı,</w:t>
                  </w:r>
                </w:p>
              </w:tc>
            </w:tr>
            <w:tr w:rsidR="00845E71" w14:paraId="2B07C45A" w14:textId="77777777" w:rsidTr="00F75F95">
              <w:trPr>
                <w:trHeight w:val="1095"/>
              </w:trPr>
              <w:tc>
                <w:tcPr>
                  <w:tcW w:w="772" w:type="dxa"/>
                  <w:tcBorders>
                    <w:top w:val="single" w:sz="8" w:space="0" w:color="000000"/>
                    <w:left w:val="single" w:sz="8" w:space="0" w:color="000000"/>
                    <w:bottom w:val="single" w:sz="4" w:space="0" w:color="auto"/>
                    <w:right w:val="single" w:sz="8" w:space="0" w:color="000000"/>
                  </w:tcBorders>
                </w:tcPr>
                <w:p w14:paraId="36680118" w14:textId="43D8880D" w:rsidR="00845E71" w:rsidRDefault="00845E71" w:rsidP="00492B81">
                  <w:pPr>
                    <w:spacing w:after="0" w:line="259" w:lineRule="auto"/>
                    <w:ind w:left="0" w:right="44" w:firstLine="0"/>
                    <w:jc w:val="center"/>
                    <w:rPr>
                      <w:b/>
                      <w:sz w:val="24"/>
                    </w:rPr>
                  </w:pPr>
                  <w:r>
                    <w:rPr>
                      <w:b/>
                      <w:sz w:val="24"/>
                    </w:rPr>
                    <w:t>9</w:t>
                  </w:r>
                </w:p>
              </w:tc>
              <w:tc>
                <w:tcPr>
                  <w:tcW w:w="4319" w:type="dxa"/>
                  <w:tcBorders>
                    <w:top w:val="single" w:sz="8" w:space="0" w:color="000000"/>
                    <w:left w:val="single" w:sz="8" w:space="0" w:color="000000"/>
                    <w:bottom w:val="single" w:sz="4" w:space="0" w:color="auto"/>
                    <w:right w:val="single" w:sz="8" w:space="0" w:color="000000"/>
                  </w:tcBorders>
                </w:tcPr>
                <w:p w14:paraId="4EFEBC73" w14:textId="5A120554" w:rsidR="00845E71" w:rsidRPr="00974643" w:rsidRDefault="00845E71" w:rsidP="00845E71">
                  <w:pPr>
                    <w:spacing w:after="160" w:line="259" w:lineRule="auto"/>
                    <w:ind w:left="0" w:right="0" w:firstLine="0"/>
                    <w:jc w:val="left"/>
                    <w:rPr>
                      <w:sz w:val="22"/>
                    </w:rPr>
                  </w:pPr>
                  <w:r w:rsidRPr="004D185C">
                    <w:rPr>
                      <w:sz w:val="22"/>
                    </w:rPr>
                    <w:t>Kanun, yönetmelik ve mevzuatların takibi ve uygulanma işlemleri</w:t>
                  </w:r>
                </w:p>
              </w:tc>
              <w:tc>
                <w:tcPr>
                  <w:tcW w:w="2493" w:type="dxa"/>
                  <w:tcBorders>
                    <w:top w:val="single" w:sz="8" w:space="0" w:color="000000"/>
                    <w:left w:val="single" w:sz="8" w:space="0" w:color="000000"/>
                    <w:bottom w:val="single" w:sz="4" w:space="0" w:color="auto"/>
                    <w:right w:val="single" w:sz="8" w:space="0" w:color="000000"/>
                  </w:tcBorders>
                </w:tcPr>
                <w:p w14:paraId="1D90739A" w14:textId="40EFB62B" w:rsidR="00845E71" w:rsidRPr="00A84C5E" w:rsidRDefault="00845E71" w:rsidP="00492B81">
                  <w:pPr>
                    <w:spacing w:after="160" w:line="259" w:lineRule="auto"/>
                    <w:ind w:left="0" w:right="0" w:firstLine="0"/>
                    <w:jc w:val="left"/>
                    <w:rPr>
                      <w:sz w:val="24"/>
                      <w:szCs w:val="24"/>
                    </w:rPr>
                  </w:pPr>
                  <w:r w:rsidRPr="00A84C5E">
                    <w:rPr>
                      <w:sz w:val="24"/>
                      <w:szCs w:val="24"/>
                    </w:rPr>
                    <w:t>Maaş ve Tahakkuk İşleri Şube Müdürlüğü</w:t>
                  </w:r>
                </w:p>
              </w:tc>
              <w:tc>
                <w:tcPr>
                  <w:tcW w:w="2093" w:type="dxa"/>
                  <w:tcBorders>
                    <w:top w:val="single" w:sz="8" w:space="0" w:color="000000"/>
                    <w:left w:val="single" w:sz="8" w:space="0" w:color="000000"/>
                    <w:bottom w:val="single" w:sz="4" w:space="0" w:color="auto"/>
                    <w:right w:val="single" w:sz="8" w:space="0" w:color="000000"/>
                  </w:tcBorders>
                </w:tcPr>
                <w:p w14:paraId="07D86357" w14:textId="77777777" w:rsidR="00681846" w:rsidRDefault="00681846" w:rsidP="00681846">
                  <w:pPr>
                    <w:spacing w:after="160" w:line="259" w:lineRule="auto"/>
                    <w:ind w:left="0" w:right="0" w:firstLine="0"/>
                    <w:rPr>
                      <w:sz w:val="24"/>
                    </w:rPr>
                  </w:pPr>
                </w:p>
                <w:p w14:paraId="49AF9D08" w14:textId="57378439" w:rsidR="00845E71" w:rsidRDefault="00681846" w:rsidP="00681846">
                  <w:pPr>
                    <w:spacing w:after="160" w:line="259" w:lineRule="auto"/>
                    <w:ind w:left="0" w:right="0" w:firstLine="0"/>
                    <w:rPr>
                      <w:sz w:val="24"/>
                    </w:rPr>
                  </w:pPr>
                  <w:r>
                    <w:rPr>
                      <w:sz w:val="24"/>
                    </w:rPr>
                    <w:t>Şube Müdürü</w:t>
                  </w:r>
                </w:p>
              </w:tc>
              <w:tc>
                <w:tcPr>
                  <w:tcW w:w="5297" w:type="dxa"/>
                  <w:tcBorders>
                    <w:top w:val="single" w:sz="8" w:space="0" w:color="000000"/>
                    <w:left w:val="single" w:sz="8" w:space="0" w:color="000000"/>
                    <w:bottom w:val="single" w:sz="4" w:space="0" w:color="auto"/>
                    <w:right w:val="single" w:sz="8" w:space="0" w:color="000000"/>
                  </w:tcBorders>
                </w:tcPr>
                <w:p w14:paraId="71281DAF" w14:textId="712C06C9" w:rsidR="00845E71" w:rsidRDefault="00F75F95" w:rsidP="00492B81">
                  <w:pPr>
                    <w:spacing w:after="160" w:line="259" w:lineRule="auto"/>
                    <w:ind w:left="0" w:right="0" w:firstLine="0"/>
                    <w:jc w:val="left"/>
                  </w:pPr>
                  <w:r>
                    <w:t>-İş, zaman, hak, kurumsal güven ve itibar kaybı, Yanlış işlem, Kaynak israfı, Görevin aksaması,</w:t>
                  </w:r>
                </w:p>
              </w:tc>
            </w:tr>
            <w:tr w:rsidR="003A68B9" w14:paraId="17013C27" w14:textId="77777777" w:rsidTr="00F75F95">
              <w:trPr>
                <w:trHeight w:val="1057"/>
              </w:trPr>
              <w:tc>
                <w:tcPr>
                  <w:tcW w:w="14974" w:type="dxa"/>
                  <w:gridSpan w:val="5"/>
                  <w:tcBorders>
                    <w:top w:val="single" w:sz="4" w:space="0" w:color="auto"/>
                    <w:left w:val="single" w:sz="4" w:space="0" w:color="auto"/>
                    <w:bottom w:val="single" w:sz="4" w:space="0" w:color="auto"/>
                    <w:right w:val="single" w:sz="4" w:space="0" w:color="auto"/>
                  </w:tcBorders>
                </w:tcPr>
                <w:p w14:paraId="6A8B7A2C" w14:textId="77777777" w:rsidR="00F75F95" w:rsidRDefault="00F75F95" w:rsidP="003A68B9">
                  <w:pPr>
                    <w:spacing w:after="0" w:line="259" w:lineRule="auto"/>
                    <w:ind w:left="6599" w:right="0" w:firstLine="0"/>
                    <w:rPr>
                      <w:b/>
                      <w:sz w:val="24"/>
                      <w:szCs w:val="24"/>
                    </w:rPr>
                  </w:pPr>
                </w:p>
                <w:p w14:paraId="7BD938D6" w14:textId="77777777" w:rsidR="00F75F95" w:rsidRDefault="00F75F95" w:rsidP="003A68B9">
                  <w:pPr>
                    <w:spacing w:after="0" w:line="259" w:lineRule="auto"/>
                    <w:ind w:left="6599" w:right="0" w:firstLine="0"/>
                    <w:rPr>
                      <w:b/>
                      <w:sz w:val="24"/>
                      <w:szCs w:val="24"/>
                    </w:rPr>
                  </w:pPr>
                </w:p>
                <w:p w14:paraId="0EBBFD82" w14:textId="77777777" w:rsidR="00F75F95" w:rsidRDefault="00F75F95" w:rsidP="003A68B9">
                  <w:pPr>
                    <w:spacing w:after="0" w:line="259" w:lineRule="auto"/>
                    <w:ind w:left="6599" w:right="0" w:firstLine="0"/>
                    <w:rPr>
                      <w:b/>
                      <w:sz w:val="24"/>
                      <w:szCs w:val="24"/>
                    </w:rPr>
                  </w:pPr>
                </w:p>
                <w:p w14:paraId="5E1FE2C1" w14:textId="77777777" w:rsidR="00F75F95" w:rsidRDefault="00F75F95" w:rsidP="003A68B9">
                  <w:pPr>
                    <w:spacing w:after="0" w:line="259" w:lineRule="auto"/>
                    <w:ind w:left="6599" w:right="0" w:firstLine="0"/>
                    <w:rPr>
                      <w:b/>
                      <w:sz w:val="24"/>
                      <w:szCs w:val="24"/>
                    </w:rPr>
                  </w:pPr>
                </w:p>
                <w:p w14:paraId="73D8C15D" w14:textId="5CF92C28" w:rsidR="003A68B9" w:rsidRPr="003A68B9" w:rsidRDefault="003A68B9" w:rsidP="003A68B9">
                  <w:pPr>
                    <w:spacing w:after="0" w:line="259" w:lineRule="auto"/>
                    <w:ind w:left="6599" w:right="0" w:firstLine="0"/>
                    <w:rPr>
                      <w:sz w:val="24"/>
                      <w:szCs w:val="24"/>
                    </w:rPr>
                  </w:pPr>
                  <w:r w:rsidRPr="003A68B9">
                    <w:rPr>
                      <w:b/>
                      <w:sz w:val="24"/>
                      <w:szCs w:val="24"/>
                    </w:rPr>
                    <w:lastRenderedPageBreak/>
                    <w:t>ONAYLAYAN</w:t>
                  </w:r>
                </w:p>
                <w:p w14:paraId="5D7EFBC1" w14:textId="7269B7EE" w:rsidR="003A68B9" w:rsidRPr="003A68B9" w:rsidRDefault="003A68B9" w:rsidP="003A68B9">
                  <w:pPr>
                    <w:spacing w:after="0" w:line="259" w:lineRule="auto"/>
                    <w:ind w:left="74" w:right="0" w:firstLine="0"/>
                    <w:jc w:val="center"/>
                    <w:rPr>
                      <w:sz w:val="24"/>
                      <w:szCs w:val="24"/>
                    </w:rPr>
                  </w:pPr>
                </w:p>
                <w:p w14:paraId="6B8CF566" w14:textId="77777777" w:rsidR="003A68B9" w:rsidRDefault="003A68B9" w:rsidP="003A68B9">
                  <w:pPr>
                    <w:spacing w:after="0" w:line="259" w:lineRule="auto"/>
                    <w:ind w:left="74" w:right="0" w:firstLine="0"/>
                    <w:jc w:val="center"/>
                    <w:rPr>
                      <w:sz w:val="24"/>
                    </w:rPr>
                  </w:pPr>
                </w:p>
                <w:p w14:paraId="453B8244" w14:textId="2CC15491" w:rsidR="003A68B9" w:rsidRPr="00F75F95" w:rsidRDefault="003A68B9" w:rsidP="00F75F95">
                  <w:pPr>
                    <w:spacing w:after="0" w:line="259" w:lineRule="auto"/>
                    <w:ind w:left="74" w:right="0" w:firstLine="0"/>
                    <w:jc w:val="center"/>
                    <w:rPr>
                      <w:sz w:val="24"/>
                    </w:rPr>
                  </w:pPr>
                  <w:bookmarkStart w:id="0" w:name="_GoBack"/>
                  <w:bookmarkEnd w:id="0"/>
                  <w:r w:rsidRPr="003A68B9">
                    <w:rPr>
                      <w:sz w:val="24"/>
                      <w:szCs w:val="24"/>
                    </w:rPr>
                    <w:t>Personel Daire Başkanı</w:t>
                  </w:r>
                </w:p>
              </w:tc>
            </w:tr>
          </w:tbl>
          <w:p w14:paraId="0D101F1A" w14:textId="6DE23035" w:rsidR="003A68B9" w:rsidRPr="003A68B9" w:rsidRDefault="003A68B9" w:rsidP="003A68B9">
            <w:pPr>
              <w:ind w:left="0" w:firstLine="0"/>
              <w:rPr>
                <w:sz w:val="18"/>
                <w:szCs w:val="18"/>
              </w:rPr>
            </w:pPr>
            <w:r>
              <w:rPr>
                <w:b/>
                <w:color w:val="C00000"/>
                <w:sz w:val="28"/>
                <w:szCs w:val="28"/>
              </w:rPr>
              <w:lastRenderedPageBreak/>
              <w:t xml:space="preserve"> </w:t>
            </w:r>
            <w:r w:rsidRPr="003A68B9">
              <w:rPr>
                <w:b/>
                <w:color w:val="C00000"/>
                <w:sz w:val="18"/>
                <w:szCs w:val="18"/>
              </w:rPr>
              <w:t>*</w:t>
            </w:r>
            <w:r w:rsidRPr="003A68B9">
              <w:rPr>
                <w:color w:val="FF0000"/>
                <w:sz w:val="18"/>
                <w:szCs w:val="18"/>
              </w:rPr>
              <w:t xml:space="preserve">   </w:t>
            </w:r>
            <w:r w:rsidRPr="003A68B9">
              <w:rPr>
                <w:sz w:val="18"/>
                <w:szCs w:val="18"/>
              </w:rPr>
              <w:t>Bu bölüme, … Şube Müdürlüğü/…Birimi yazılacaktır.</w:t>
            </w:r>
          </w:p>
          <w:p w14:paraId="256D68A8" w14:textId="14795074" w:rsidR="008337F8" w:rsidRPr="003A68B9" w:rsidRDefault="003A68B9" w:rsidP="003A68B9">
            <w:pPr>
              <w:rPr>
                <w:sz w:val="24"/>
                <w:szCs w:val="24"/>
              </w:rPr>
            </w:pPr>
            <w:r w:rsidRPr="003A68B9">
              <w:rPr>
                <w:color w:val="C00000"/>
                <w:sz w:val="18"/>
                <w:szCs w:val="18"/>
              </w:rPr>
              <w:t>**</w:t>
            </w:r>
            <w:r w:rsidRPr="003A68B9">
              <w:rPr>
                <w:sz w:val="18"/>
                <w:szCs w:val="18"/>
              </w:rPr>
              <w:t xml:space="preserve">  Bu bölüme, … Birim Sorumlusu Şube Müdürü/Uzman/Şef yazılacaktır.</w:t>
            </w:r>
          </w:p>
        </w:tc>
      </w:tr>
    </w:tbl>
    <w:p w14:paraId="4AF4AE47" w14:textId="283EF97C" w:rsidR="003A68B9" w:rsidRPr="003A68B9" w:rsidRDefault="003A68B9" w:rsidP="003A68B9">
      <w:pPr>
        <w:tabs>
          <w:tab w:val="left" w:pos="3690"/>
        </w:tabs>
        <w:ind w:left="0" w:firstLine="0"/>
      </w:pPr>
    </w:p>
    <w:sectPr w:rsidR="003A68B9" w:rsidRPr="003A68B9" w:rsidSect="00423127">
      <w:headerReference w:type="even" r:id="rId8"/>
      <w:headerReference w:type="default" r:id="rId9"/>
      <w:footerReference w:type="even" r:id="rId10"/>
      <w:headerReference w:type="first" r:id="rId11"/>
      <w:footerReference w:type="first" r:id="rId12"/>
      <w:pgSz w:w="16838" w:h="11906" w:orient="landscape"/>
      <w:pgMar w:top="1440" w:right="1440" w:bottom="1440" w:left="1440" w:header="708" w:footer="708"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3D8CA" w14:textId="77777777" w:rsidR="0059044D" w:rsidRDefault="0059044D">
      <w:pPr>
        <w:spacing w:after="0" w:line="240" w:lineRule="auto"/>
      </w:pPr>
      <w:r>
        <w:separator/>
      </w:r>
    </w:p>
  </w:endnote>
  <w:endnote w:type="continuationSeparator" w:id="0">
    <w:p w14:paraId="4E66BE29" w14:textId="77777777" w:rsidR="0059044D" w:rsidRDefault="0059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EF702" w14:textId="77777777" w:rsidR="008337F8" w:rsidRDefault="008337F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784FD" w14:textId="77777777" w:rsidR="008337F8" w:rsidRDefault="008337F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3E9E5" w14:textId="77777777" w:rsidR="0059044D" w:rsidRDefault="0059044D">
      <w:pPr>
        <w:spacing w:after="0" w:line="240" w:lineRule="auto"/>
      </w:pPr>
      <w:r>
        <w:separator/>
      </w:r>
    </w:p>
  </w:footnote>
  <w:footnote w:type="continuationSeparator" w:id="0">
    <w:p w14:paraId="74421F62" w14:textId="77777777" w:rsidR="0059044D" w:rsidRDefault="00590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3EDBA" w14:textId="77777777" w:rsidR="008337F8" w:rsidRDefault="008337F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D84C5" w14:textId="77777777" w:rsidR="008337F8" w:rsidRDefault="008337F8">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3DFA" w14:textId="77777777" w:rsidR="008337F8" w:rsidRDefault="008337F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2FAD"/>
    <w:multiLevelType w:val="hybridMultilevel"/>
    <w:tmpl w:val="8BDE2588"/>
    <w:lvl w:ilvl="0" w:tplc="18D0549A">
      <w:start w:val="1"/>
      <w:numFmt w:val="decimal"/>
      <w:lvlText w:val="%1"/>
      <w:lvlJc w:val="left"/>
      <w:pPr>
        <w:ind w:left="360"/>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1" w:tplc="08560C50">
      <w:start w:val="1"/>
      <w:numFmt w:val="decimal"/>
      <w:lvlText w:val="%2)"/>
      <w:lvlJc w:val="left"/>
      <w:pPr>
        <w:ind w:left="709"/>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2" w:tplc="96129946">
      <w:start w:val="1"/>
      <w:numFmt w:val="lowerRoman"/>
      <w:lvlText w:val="%3"/>
      <w:lvlJc w:val="left"/>
      <w:pPr>
        <w:ind w:left="1506"/>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3" w:tplc="875A1F88">
      <w:start w:val="1"/>
      <w:numFmt w:val="decimal"/>
      <w:lvlText w:val="%4"/>
      <w:lvlJc w:val="left"/>
      <w:pPr>
        <w:ind w:left="2226"/>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4" w:tplc="058AD73E">
      <w:start w:val="1"/>
      <w:numFmt w:val="lowerLetter"/>
      <w:lvlText w:val="%5"/>
      <w:lvlJc w:val="left"/>
      <w:pPr>
        <w:ind w:left="2946"/>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5" w:tplc="1D52174A">
      <w:start w:val="1"/>
      <w:numFmt w:val="lowerRoman"/>
      <w:lvlText w:val="%6"/>
      <w:lvlJc w:val="left"/>
      <w:pPr>
        <w:ind w:left="3666"/>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6" w:tplc="CEC88986">
      <w:start w:val="1"/>
      <w:numFmt w:val="decimal"/>
      <w:lvlText w:val="%7"/>
      <w:lvlJc w:val="left"/>
      <w:pPr>
        <w:ind w:left="4386"/>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7" w:tplc="594E933C">
      <w:start w:val="1"/>
      <w:numFmt w:val="lowerLetter"/>
      <w:lvlText w:val="%8"/>
      <w:lvlJc w:val="left"/>
      <w:pPr>
        <w:ind w:left="5106"/>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8" w:tplc="CE5C331A">
      <w:start w:val="1"/>
      <w:numFmt w:val="lowerRoman"/>
      <w:lvlText w:val="%9"/>
      <w:lvlJc w:val="left"/>
      <w:pPr>
        <w:ind w:left="5826"/>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abstractNum>
  <w:abstractNum w:abstractNumId="1" w15:restartNumberingAfterBreak="0">
    <w:nsid w:val="2B120375"/>
    <w:multiLevelType w:val="hybridMultilevel"/>
    <w:tmpl w:val="C324E5B2"/>
    <w:lvl w:ilvl="0" w:tplc="889AEEDC">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F4ACF6">
      <w:start w:val="1"/>
      <w:numFmt w:val="decimal"/>
      <w:lvlText w:val="%2)"/>
      <w:lvlJc w:val="left"/>
      <w:pPr>
        <w:ind w:left="720"/>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2" w:tplc="01E61B8C">
      <w:start w:val="1"/>
      <w:numFmt w:val="lowerRoman"/>
      <w:lvlText w:val="%3"/>
      <w:lvlJc w:val="left"/>
      <w:pPr>
        <w:ind w:left="1440"/>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3" w:tplc="3600244A">
      <w:start w:val="1"/>
      <w:numFmt w:val="decimal"/>
      <w:lvlText w:val="%4"/>
      <w:lvlJc w:val="left"/>
      <w:pPr>
        <w:ind w:left="2160"/>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4" w:tplc="AF2CD808">
      <w:start w:val="1"/>
      <w:numFmt w:val="lowerLetter"/>
      <w:lvlText w:val="%5"/>
      <w:lvlJc w:val="left"/>
      <w:pPr>
        <w:ind w:left="2880"/>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5" w:tplc="2340A38A">
      <w:start w:val="1"/>
      <w:numFmt w:val="lowerRoman"/>
      <w:lvlText w:val="%6"/>
      <w:lvlJc w:val="left"/>
      <w:pPr>
        <w:ind w:left="3600"/>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6" w:tplc="93D27382">
      <w:start w:val="1"/>
      <w:numFmt w:val="decimal"/>
      <w:lvlText w:val="%7"/>
      <w:lvlJc w:val="left"/>
      <w:pPr>
        <w:ind w:left="4320"/>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7" w:tplc="BC0EFCE4">
      <w:start w:val="1"/>
      <w:numFmt w:val="lowerLetter"/>
      <w:lvlText w:val="%8"/>
      <w:lvlJc w:val="left"/>
      <w:pPr>
        <w:ind w:left="5040"/>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lvl w:ilvl="8" w:tplc="6A7A261A">
      <w:start w:val="1"/>
      <w:numFmt w:val="lowerRoman"/>
      <w:lvlText w:val="%9"/>
      <w:lvlJc w:val="left"/>
      <w:pPr>
        <w:ind w:left="5760"/>
      </w:pPr>
      <w:rPr>
        <w:rFonts w:ascii="Times New Roman" w:eastAsia="Times New Roman" w:hAnsi="Times New Roman" w:cs="Times New Roman"/>
        <w:b/>
        <w:bCs/>
        <w:i w:val="0"/>
        <w:strike w:val="0"/>
        <w:dstrike w:val="0"/>
        <w:color w:val="C00000"/>
        <w:sz w:val="26"/>
        <w:szCs w:val="26"/>
        <w:u w:val="none" w:color="000000"/>
        <w:bdr w:val="none" w:sz="0" w:space="0" w:color="auto"/>
        <w:shd w:val="clear" w:color="auto" w:fill="auto"/>
        <w:vertAlign w:val="baseline"/>
      </w:rPr>
    </w:lvl>
  </w:abstractNum>
  <w:abstractNum w:abstractNumId="2" w15:restartNumberingAfterBreak="0">
    <w:nsid w:val="7AD75BD3"/>
    <w:multiLevelType w:val="hybridMultilevel"/>
    <w:tmpl w:val="D2FED04C"/>
    <w:lvl w:ilvl="0" w:tplc="72245308">
      <w:start w:val="1"/>
      <w:numFmt w:val="bullet"/>
      <w:lvlText w:val="•"/>
      <w:lvlJc w:val="left"/>
      <w:pPr>
        <w:ind w:left="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608B04">
      <w:start w:val="1"/>
      <w:numFmt w:val="bullet"/>
      <w:lvlText w:val="o"/>
      <w:lvlJc w:val="left"/>
      <w:pPr>
        <w:ind w:left="1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DCAA44">
      <w:start w:val="1"/>
      <w:numFmt w:val="bullet"/>
      <w:lvlText w:val="▪"/>
      <w:lvlJc w:val="left"/>
      <w:pPr>
        <w:ind w:left="2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0E8452">
      <w:start w:val="1"/>
      <w:numFmt w:val="bullet"/>
      <w:lvlText w:val="•"/>
      <w:lvlJc w:val="left"/>
      <w:pPr>
        <w:ind w:left="2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444C00">
      <w:start w:val="1"/>
      <w:numFmt w:val="bullet"/>
      <w:lvlText w:val="o"/>
      <w:lvlJc w:val="left"/>
      <w:pPr>
        <w:ind w:left="3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E480CE">
      <w:start w:val="1"/>
      <w:numFmt w:val="bullet"/>
      <w:lvlText w:val="▪"/>
      <w:lvlJc w:val="left"/>
      <w:pPr>
        <w:ind w:left="4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DE25D8">
      <w:start w:val="1"/>
      <w:numFmt w:val="bullet"/>
      <w:lvlText w:val="•"/>
      <w:lvlJc w:val="left"/>
      <w:pPr>
        <w:ind w:left="4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8252AC">
      <w:start w:val="1"/>
      <w:numFmt w:val="bullet"/>
      <w:lvlText w:val="o"/>
      <w:lvlJc w:val="left"/>
      <w:pPr>
        <w:ind w:left="5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507C56">
      <w:start w:val="1"/>
      <w:numFmt w:val="bullet"/>
      <w:lvlText w:val="▪"/>
      <w:lvlJc w:val="left"/>
      <w:pPr>
        <w:ind w:left="6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F8"/>
    <w:rsid w:val="0000072E"/>
    <w:rsid w:val="00067AAC"/>
    <w:rsid w:val="000A4E08"/>
    <w:rsid w:val="000F33E3"/>
    <w:rsid w:val="00121CF6"/>
    <w:rsid w:val="00157BEF"/>
    <w:rsid w:val="00181110"/>
    <w:rsid w:val="00182DF6"/>
    <w:rsid w:val="001C3E8C"/>
    <w:rsid w:val="001E57E0"/>
    <w:rsid w:val="001F07D3"/>
    <w:rsid w:val="002237BB"/>
    <w:rsid w:val="002341BA"/>
    <w:rsid w:val="00271892"/>
    <w:rsid w:val="002774EC"/>
    <w:rsid w:val="002A4022"/>
    <w:rsid w:val="002C4C8E"/>
    <w:rsid w:val="002D1FED"/>
    <w:rsid w:val="00334892"/>
    <w:rsid w:val="00351F99"/>
    <w:rsid w:val="00383D6C"/>
    <w:rsid w:val="003A1C5B"/>
    <w:rsid w:val="003A3500"/>
    <w:rsid w:val="003A68B9"/>
    <w:rsid w:val="0040697B"/>
    <w:rsid w:val="004158FE"/>
    <w:rsid w:val="00423127"/>
    <w:rsid w:val="004446AE"/>
    <w:rsid w:val="00464206"/>
    <w:rsid w:val="0047595A"/>
    <w:rsid w:val="00492B81"/>
    <w:rsid w:val="004B0699"/>
    <w:rsid w:val="004C6670"/>
    <w:rsid w:val="004D185C"/>
    <w:rsid w:val="00501E32"/>
    <w:rsid w:val="00520F23"/>
    <w:rsid w:val="005526E5"/>
    <w:rsid w:val="005675FD"/>
    <w:rsid w:val="0059044D"/>
    <w:rsid w:val="005A3F47"/>
    <w:rsid w:val="005B3F37"/>
    <w:rsid w:val="005C140C"/>
    <w:rsid w:val="006471F8"/>
    <w:rsid w:val="00681846"/>
    <w:rsid w:val="00695767"/>
    <w:rsid w:val="006B4886"/>
    <w:rsid w:val="00711EEF"/>
    <w:rsid w:val="00746349"/>
    <w:rsid w:val="007532E8"/>
    <w:rsid w:val="00756E06"/>
    <w:rsid w:val="007751F6"/>
    <w:rsid w:val="00775F24"/>
    <w:rsid w:val="00786F4E"/>
    <w:rsid w:val="007D7195"/>
    <w:rsid w:val="0083215A"/>
    <w:rsid w:val="008337F8"/>
    <w:rsid w:val="00845E71"/>
    <w:rsid w:val="0084654A"/>
    <w:rsid w:val="00870806"/>
    <w:rsid w:val="00890FB1"/>
    <w:rsid w:val="008A5287"/>
    <w:rsid w:val="008C6CDE"/>
    <w:rsid w:val="008D0F53"/>
    <w:rsid w:val="008D509D"/>
    <w:rsid w:val="00931AFF"/>
    <w:rsid w:val="009404D6"/>
    <w:rsid w:val="009416AB"/>
    <w:rsid w:val="0095592E"/>
    <w:rsid w:val="00A42791"/>
    <w:rsid w:val="00A84C5E"/>
    <w:rsid w:val="00AD7804"/>
    <w:rsid w:val="00AF4642"/>
    <w:rsid w:val="00B77FA9"/>
    <w:rsid w:val="00B96CCE"/>
    <w:rsid w:val="00B96CDB"/>
    <w:rsid w:val="00BE71C5"/>
    <w:rsid w:val="00C46BB7"/>
    <w:rsid w:val="00C50B71"/>
    <w:rsid w:val="00C841A0"/>
    <w:rsid w:val="00CB680B"/>
    <w:rsid w:val="00CC299C"/>
    <w:rsid w:val="00CD60BF"/>
    <w:rsid w:val="00CE0800"/>
    <w:rsid w:val="00CF0F91"/>
    <w:rsid w:val="00D04109"/>
    <w:rsid w:val="00D12F1B"/>
    <w:rsid w:val="00D150C4"/>
    <w:rsid w:val="00D312E3"/>
    <w:rsid w:val="00D955CD"/>
    <w:rsid w:val="00E01891"/>
    <w:rsid w:val="00E4564B"/>
    <w:rsid w:val="00E50BC5"/>
    <w:rsid w:val="00E74373"/>
    <w:rsid w:val="00F07230"/>
    <w:rsid w:val="00F2267A"/>
    <w:rsid w:val="00F26B90"/>
    <w:rsid w:val="00F32228"/>
    <w:rsid w:val="00F36BBD"/>
    <w:rsid w:val="00F66D76"/>
    <w:rsid w:val="00F75F95"/>
    <w:rsid w:val="00FC0C7A"/>
    <w:rsid w:val="00FC54D2"/>
    <w:rsid w:val="00FE73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AB927"/>
  <w15:docId w15:val="{81DFFEED-30EF-401C-B15C-B3F4CB1D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7" w:line="249" w:lineRule="auto"/>
      <w:ind w:left="124" w:right="64" w:hanging="10"/>
      <w:jc w:val="both"/>
    </w:pPr>
    <w:rPr>
      <w:rFonts w:ascii="Times New Roman" w:eastAsia="Times New Roman" w:hAnsi="Times New Roman" w:cs="Times New Roman"/>
      <w:color w:val="000000"/>
      <w:sz w:val="26"/>
    </w:rPr>
  </w:style>
  <w:style w:type="paragraph" w:styleId="Balk1">
    <w:name w:val="heading 1"/>
    <w:next w:val="Normal"/>
    <w:link w:val="Balk1Char"/>
    <w:uiPriority w:val="9"/>
    <w:unhideWhenUsed/>
    <w:qFormat/>
    <w:pPr>
      <w:keepNext/>
      <w:keepLines/>
      <w:spacing w:after="423"/>
      <w:ind w:left="417"/>
      <w:outlineLvl w:val="0"/>
    </w:pPr>
    <w:rPr>
      <w:rFonts w:ascii="Times New Roman" w:eastAsia="Times New Roman" w:hAnsi="Times New Roman" w:cs="Times New Roman"/>
      <w:b/>
      <w:color w:val="C00000"/>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C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semiHidden/>
    <w:unhideWhenUsed/>
    <w:rsid w:val="002341BA"/>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341BA"/>
    <w:rPr>
      <w:rFonts w:ascii="Times New Roman" w:eastAsia="Times New Roman" w:hAnsi="Times New Roman" w:cs="Times New Roman"/>
      <w:color w:val="000000"/>
      <w:sz w:val="26"/>
    </w:rPr>
  </w:style>
  <w:style w:type="paragraph" w:styleId="BalonMetni">
    <w:name w:val="Balloon Text"/>
    <w:basedOn w:val="Normal"/>
    <w:link w:val="BalonMetniChar"/>
    <w:uiPriority w:val="99"/>
    <w:semiHidden/>
    <w:unhideWhenUsed/>
    <w:rsid w:val="00FE73D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73D1"/>
    <w:rPr>
      <w:rFonts w:ascii="Segoe UI" w:eastAsia="Times New Roman" w:hAnsi="Segoe UI" w:cs="Segoe UI"/>
      <w:color w:val="000000"/>
      <w:sz w:val="18"/>
      <w:szCs w:val="18"/>
    </w:rPr>
  </w:style>
  <w:style w:type="paragraph" w:styleId="AralkYok">
    <w:name w:val="No Spacing"/>
    <w:uiPriority w:val="1"/>
    <w:qFormat/>
    <w:rsid w:val="004C6670"/>
    <w:pPr>
      <w:spacing w:after="0" w:line="240" w:lineRule="auto"/>
      <w:ind w:left="124" w:right="64" w:hanging="10"/>
      <w:jc w:val="both"/>
    </w:pPr>
    <w:rPr>
      <w:rFonts w:ascii="Times New Roman" w:eastAsia="Times New Roman" w:hAnsi="Times New Roman" w:cs="Times New Roman"/>
      <w:color w:val="000000"/>
      <w:sz w:val="26"/>
    </w:rPr>
  </w:style>
  <w:style w:type="paragraph" w:styleId="AltBilgi">
    <w:name w:val="footer"/>
    <w:basedOn w:val="Normal"/>
    <w:link w:val="AltBilgiChar"/>
    <w:uiPriority w:val="99"/>
    <w:unhideWhenUsed/>
    <w:rsid w:val="004231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3127"/>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F7F59-7A36-4FCA-9B38-FF85D757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1301</Words>
  <Characters>7416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Hassas Görevlerin Tespiti. 0</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Hassas Görevlerin Tespiti. 0</dc:title>
  <dc:subject>Hassas Görevlerin Tespiti. 0</dc:subject>
  <dc:creator>enVision Document &amp; Workflow Management System</dc:creator>
  <cp:lastModifiedBy>deryabozkus@iyte.edu.tr</cp:lastModifiedBy>
  <cp:revision>3</cp:revision>
  <cp:lastPrinted>2024-04-22T06:46:00Z</cp:lastPrinted>
  <dcterms:created xsi:type="dcterms:W3CDTF">2026-04-17T11:57:00Z</dcterms:created>
  <dcterms:modified xsi:type="dcterms:W3CDTF">2026-04-21T09:33:00Z</dcterms:modified>
</cp:coreProperties>
</file>